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2B9D" w14:textId="08A35A19" w:rsidR="00B90D5D" w:rsidRDefault="00D02D2E" w:rsidP="00C80E94">
      <w:pPr>
        <w:pStyle w:val="NormalWeb"/>
        <w:spacing w:before="0" w:beforeAutospacing="0" w:after="0" w:afterAutospacing="0"/>
        <w:ind w:left="720"/>
        <w:rPr>
          <w:rFonts w:asciiTheme="minorHAnsi" w:eastAsiaTheme="minorEastAsia" w:hAnsiTheme="minorHAnsi" w:cstheme="minorHAnsi"/>
          <w:sz w:val="72"/>
          <w:szCs w:val="72"/>
        </w:rPr>
      </w:pPr>
      <w:r>
        <w:rPr>
          <w:noProof/>
        </w:rPr>
        <mc:AlternateContent>
          <mc:Choice Requires="wpg">
            <w:drawing>
              <wp:anchor distT="0" distB="0" distL="114300" distR="114300" simplePos="0" relativeHeight="251656192" behindDoc="0" locked="0" layoutInCell="1" allowOverlap="1" wp14:anchorId="29BDD36F" wp14:editId="2B79C7A9">
                <wp:simplePos x="0" y="0"/>
                <wp:positionH relativeFrom="page">
                  <wp:posOffset>7267575</wp:posOffset>
                </wp:positionH>
                <wp:positionV relativeFrom="page">
                  <wp:posOffset>809625</wp:posOffset>
                </wp:positionV>
                <wp:extent cx="457200" cy="8759825"/>
                <wp:effectExtent l="0" t="0" r="0" b="0"/>
                <wp:wrapSquare wrapText="bothSides"/>
                <wp:docPr id="4687" name="Group 4687"/>
                <wp:cNvGraphicFramePr/>
                <a:graphic xmlns:a="http://schemas.openxmlformats.org/drawingml/2006/main">
                  <a:graphicData uri="http://schemas.microsoft.com/office/word/2010/wordprocessingGroup">
                    <wpg:wgp>
                      <wpg:cNvGrpSpPr/>
                      <wpg:grpSpPr>
                        <a:xfrm>
                          <a:off x="0" y="0"/>
                          <a:ext cx="457200" cy="8759825"/>
                          <a:chOff x="0" y="-29710"/>
                          <a:chExt cx="457200" cy="3415429"/>
                        </a:xfrm>
                      </wpg:grpSpPr>
                      <wps:wsp>
                        <wps:cNvPr id="5077" name="Shape 5077"/>
                        <wps:cNvSpPr/>
                        <wps:spPr>
                          <a:xfrm>
                            <a:off x="0" y="0"/>
                            <a:ext cx="457200" cy="1136373"/>
                          </a:xfrm>
                          <a:custGeom>
                            <a:avLst/>
                            <a:gdLst/>
                            <a:ahLst/>
                            <a:cxnLst/>
                            <a:rect l="0" t="0" r="0" b="0"/>
                            <a:pathLst>
                              <a:path w="457200" h="3385338">
                                <a:moveTo>
                                  <a:pt x="0" y="0"/>
                                </a:moveTo>
                                <a:lnTo>
                                  <a:pt x="457200" y="0"/>
                                </a:lnTo>
                                <a:lnTo>
                                  <a:pt x="457200" y="3385338"/>
                                </a:lnTo>
                                <a:lnTo>
                                  <a:pt x="0" y="3385338"/>
                                </a:lnTo>
                                <a:lnTo>
                                  <a:pt x="0" y="0"/>
                                </a:lnTo>
                              </a:path>
                            </a:pathLst>
                          </a:custGeom>
                          <a:solidFill>
                            <a:schemeClr val="accent1">
                              <a:lumMod val="20000"/>
                              <a:lumOff val="80000"/>
                            </a:schemeClr>
                          </a:solidFill>
                          <a:ln w="0" cap="flat">
                            <a:miter lim="127000"/>
                          </a:ln>
                        </wps:spPr>
                        <wps:style>
                          <a:lnRef idx="0">
                            <a:srgbClr val="000000">
                              <a:alpha val="0"/>
                            </a:srgbClr>
                          </a:lnRef>
                          <a:fillRef idx="1">
                            <a:srgbClr val="006549"/>
                          </a:fillRef>
                          <a:effectRef idx="0">
                            <a:scrgbClr r="0" g="0" b="0"/>
                          </a:effectRef>
                          <a:fontRef idx="none"/>
                        </wps:style>
                        <wps:bodyPr/>
                      </wps:wsp>
                      <wps:wsp>
                        <wps:cNvPr id="69" name="Rectangle 69"/>
                        <wps:cNvSpPr/>
                        <wps:spPr>
                          <a:xfrm rot="5400000">
                            <a:off x="-1474096" y="1540023"/>
                            <a:ext cx="3415429" cy="275964"/>
                          </a:xfrm>
                          <a:prstGeom prst="rect">
                            <a:avLst/>
                          </a:prstGeom>
                          <a:ln>
                            <a:noFill/>
                          </a:ln>
                        </wps:spPr>
                        <wps:txbx>
                          <w:txbxContent>
                            <w:p w14:paraId="6A680526" w14:textId="33425602" w:rsidR="00D02D2E" w:rsidRDefault="007F1E31" w:rsidP="00A64D06">
                              <w:pPr>
                                <w:rPr>
                                  <w:b/>
                                  <w:color w:val="auto"/>
                                  <w:sz w:val="28"/>
                                </w:rPr>
                              </w:pPr>
                              <w:r>
                                <w:rPr>
                                  <w:b/>
                                  <w:color w:val="auto"/>
                                  <w:sz w:val="28"/>
                                </w:rPr>
                                <w:t xml:space="preserve">  </w:t>
                              </w:r>
                              <w:r w:rsidR="00A64D06">
                                <w:rPr>
                                  <w:b/>
                                  <w:color w:val="auto"/>
                                  <w:sz w:val="28"/>
                                </w:rPr>
                                <w:t>FINIS</w:t>
                              </w:r>
                              <w:r w:rsidR="006D74AA">
                                <w:rPr>
                                  <w:b/>
                                  <w:color w:val="auto"/>
                                  <w:sz w:val="28"/>
                                </w:rPr>
                                <w:t>HING AID</w:t>
                              </w:r>
                              <w:r w:rsidR="006D74AA">
                                <w:rPr>
                                  <w:b/>
                                  <w:color w:val="auto"/>
                                  <w:sz w:val="28"/>
                                </w:rPr>
                                <w:tab/>
                              </w:r>
                              <w:r w:rsidR="006D74AA">
                                <w:rPr>
                                  <w:b/>
                                  <w:color w:val="auto"/>
                                  <w:sz w:val="28"/>
                                </w:rPr>
                                <w:tab/>
                              </w:r>
                              <w:r w:rsidR="006D74AA">
                                <w:rPr>
                                  <w:b/>
                                  <w:color w:val="auto"/>
                                  <w:sz w:val="28"/>
                                </w:rPr>
                                <w:tab/>
                              </w:r>
                              <w:r w:rsidR="00563D66">
                                <w:rPr>
                                  <w:b/>
                                  <w:color w:val="auto"/>
                                  <w:sz w:val="28"/>
                                </w:rPr>
                                <w:tab/>
                              </w:r>
                              <w:r w:rsidR="00563D66">
                                <w:rPr>
                                  <w:b/>
                                  <w:color w:val="auto"/>
                                  <w:sz w:val="28"/>
                                </w:rPr>
                                <w:tab/>
                              </w:r>
                              <w:r w:rsidR="006D74AA">
                                <w:rPr>
                                  <w:b/>
                                  <w:color w:val="auto"/>
                                  <w:sz w:val="28"/>
                                </w:rPr>
                                <w:t>FIRST DAY RESCUE FINISH</w:t>
                              </w:r>
                              <w:r w:rsidR="00563D66">
                                <w:rPr>
                                  <w:b/>
                                  <w:color w:val="auto"/>
                                  <w:sz w:val="28"/>
                                </w:rPr>
                                <w:t>ING AID</w:t>
                              </w:r>
                              <w:r w:rsidR="00563D66">
                                <w:rPr>
                                  <w:b/>
                                  <w:color w:val="auto"/>
                                  <w:sz w:val="28"/>
                                </w:rPr>
                                <w:tab/>
                              </w:r>
                              <w:r w:rsidR="00563D66">
                                <w:rPr>
                                  <w:b/>
                                  <w:color w:val="auto"/>
                                  <w:sz w:val="28"/>
                                </w:rPr>
                                <w:tab/>
                              </w:r>
                              <w:r w:rsidR="00563D66">
                                <w:rPr>
                                  <w:b/>
                                  <w:color w:val="auto"/>
                                  <w:sz w:val="28"/>
                                </w:rPr>
                                <w:tab/>
                              </w:r>
                              <w:r w:rsidR="00563D66">
                                <w:rPr>
                                  <w:b/>
                                  <w:color w:val="auto"/>
                                  <w:sz w:val="28"/>
                                </w:rPr>
                                <w:tab/>
                              </w:r>
                              <w:r w:rsidR="00563D66">
                                <w:rPr>
                                  <w:b/>
                                  <w:color w:val="auto"/>
                                  <w:sz w:val="28"/>
                                </w:rPr>
                                <w:tab/>
                              </w:r>
                              <w:r w:rsidR="00426AE5">
                                <w:rPr>
                                  <w:b/>
                                  <w:color w:val="auto"/>
                                  <w:sz w:val="28"/>
                                </w:rPr>
                                <w:t>DIV 03 3000</w:t>
                              </w:r>
                            </w:p>
                            <w:p w14:paraId="7E1C42EE" w14:textId="77777777" w:rsidR="008F3C6A" w:rsidRDefault="008F3C6A">
                              <w:pPr>
                                <w:rPr>
                                  <w:b/>
                                  <w:color w:val="auto"/>
                                  <w:sz w:val="28"/>
                                </w:rPr>
                              </w:pPr>
                            </w:p>
                            <w:p w14:paraId="080B9E8C" w14:textId="339A779E" w:rsidR="00B2662D" w:rsidRDefault="007D2DEA">
                              <w:pPr>
                                <w:rPr>
                                  <w:b/>
                                  <w:color w:val="auto"/>
                                  <w:sz w:val="28"/>
                                </w:rPr>
                              </w:pPr>
                              <w:r>
                                <w:rPr>
                                  <w:b/>
                                  <w:color w:val="auto"/>
                                  <w:sz w:val="28"/>
                                </w:rPr>
                                <w:t>A</w:t>
                              </w:r>
                              <w:r w:rsidR="00A1498D">
                                <w:rPr>
                                  <w:b/>
                                  <w:color w:val="auto"/>
                                  <w:sz w:val="28"/>
                                </w:rPr>
                                <w:t>CRYLIC BLEND</w:t>
                              </w:r>
                              <w:r w:rsidR="007F1E31">
                                <w:rPr>
                                  <w:b/>
                                  <w:color w:val="auto"/>
                                  <w:sz w:val="28"/>
                                </w:rPr>
                                <w:t xml:space="preserve">         </w:t>
                              </w:r>
                              <w:r w:rsidR="00D318BD">
                                <w:rPr>
                                  <w:b/>
                                  <w:color w:val="auto"/>
                                  <w:sz w:val="28"/>
                                </w:rPr>
                                <w:tab/>
                              </w:r>
                              <w:r w:rsidR="00D50DE0">
                                <w:rPr>
                                  <w:b/>
                                  <w:color w:val="auto"/>
                                  <w:sz w:val="28"/>
                                </w:rPr>
                                <w:t xml:space="preserve">   </w:t>
                              </w:r>
                              <w:r w:rsidR="00D318BD">
                                <w:rPr>
                                  <w:b/>
                                  <w:color w:val="auto"/>
                                  <w:sz w:val="28"/>
                                </w:rPr>
                                <w:tab/>
                              </w:r>
                              <w:r w:rsidR="00D318BD">
                                <w:rPr>
                                  <w:b/>
                                  <w:color w:val="auto"/>
                                  <w:sz w:val="28"/>
                                </w:rPr>
                                <w:tab/>
                              </w:r>
                              <w:r w:rsidR="00F46B24">
                                <w:rPr>
                                  <w:b/>
                                  <w:color w:val="auto"/>
                                  <w:sz w:val="28"/>
                                </w:rPr>
                                <w:t>MASTER FORMAT 03 39 23</w:t>
                              </w:r>
                              <w:r w:rsidR="00D318BD">
                                <w:rPr>
                                  <w:b/>
                                  <w:color w:val="auto"/>
                                  <w:sz w:val="28"/>
                                </w:rPr>
                                <w:tab/>
                              </w:r>
                              <w:r w:rsidR="00D318BD">
                                <w:rPr>
                                  <w:b/>
                                  <w:color w:val="auto"/>
                                  <w:sz w:val="28"/>
                                </w:rPr>
                                <w:tab/>
                                <w:t>MASTER FORMAT 03 39 23</w:t>
                              </w:r>
                            </w:p>
                            <w:p w14:paraId="40CE172F" w14:textId="77777777" w:rsidR="00D318BD" w:rsidRPr="00A539FE" w:rsidRDefault="00D318BD">
                              <w:pPr>
                                <w:rPr>
                                  <w:color w:val="auto"/>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9BDD36F" id="Group 4687" o:spid="_x0000_s1026" style="position:absolute;left:0;text-align:left;margin-left:572.25pt;margin-top:63.75pt;width:36pt;height:689.75pt;z-index:251656192;mso-position-horizontal-relative:page;mso-position-vertical-relative:page;mso-width-relative:margin;mso-height-relative:margin" coordorigin=",-297" coordsize="4572,3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">
                <v:shape id="Shape 5077" o:spid="_x0000_s1027" style="position:absolute;width:4572;height:11363;visibility:visible;mso-wrap-style:square;v-text-anchor:top" coordsize="457200,338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" path="m,l457200,r,3385338l,3385338,,e" fillcolor="#d9e2f3 [660]" stroked="f" strokeweight="0">
                  <v:stroke miterlimit="83231f" joinstyle="miter"/>
                  <v:path arrowok="t" textboxrect="0,0,457200,3385338"/>
                </v:shape>
                <v:rect id="Rectangle 69" o:spid="_x0000_s1028" style="position:absolute;left:-14741;top:15400;width:34154;height:27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" filled="f" stroked="f">
                  <v:textbox inset="0,0,0,0">
                    <w:txbxContent>
                      <w:p w14:paraId="6A680526" w14:textId="33425602" w:rsidR="00D02D2E" w:rsidRDefault="007F1E31" w:rsidP="00A64D06">
                        <w:pPr>
                          <w:rPr>
                            <w:b/>
                            <w:color w:val="auto"/>
                            <w:sz w:val="28"/>
                          </w:rPr>
                        </w:pPr>
                        <w:r>
                          <w:rPr>
                            <w:b/>
                            <w:color w:val="auto"/>
                            <w:sz w:val="28"/>
                          </w:rPr>
                          <w:t xml:space="preserve">  </w:t>
                        </w:r>
                        <w:r w:rsidR="00A64D06">
                          <w:rPr>
                            <w:b/>
                            <w:color w:val="auto"/>
                            <w:sz w:val="28"/>
                          </w:rPr>
                          <w:t>FINIS</w:t>
                        </w:r>
                        <w:r w:rsidR="006D74AA">
                          <w:rPr>
                            <w:b/>
                            <w:color w:val="auto"/>
                            <w:sz w:val="28"/>
                          </w:rPr>
                          <w:t>HING AID</w:t>
                        </w:r>
                        <w:r w:rsidR="006D74AA">
                          <w:rPr>
                            <w:b/>
                            <w:color w:val="auto"/>
                            <w:sz w:val="28"/>
                          </w:rPr>
                          <w:tab/>
                        </w:r>
                        <w:r w:rsidR="006D74AA">
                          <w:rPr>
                            <w:b/>
                            <w:color w:val="auto"/>
                            <w:sz w:val="28"/>
                          </w:rPr>
                          <w:tab/>
                        </w:r>
                        <w:r w:rsidR="006D74AA">
                          <w:rPr>
                            <w:b/>
                            <w:color w:val="auto"/>
                            <w:sz w:val="28"/>
                          </w:rPr>
                          <w:tab/>
                        </w:r>
                        <w:r w:rsidR="00563D66">
                          <w:rPr>
                            <w:b/>
                            <w:color w:val="auto"/>
                            <w:sz w:val="28"/>
                          </w:rPr>
                          <w:tab/>
                        </w:r>
                        <w:r w:rsidR="00563D66">
                          <w:rPr>
                            <w:b/>
                            <w:color w:val="auto"/>
                            <w:sz w:val="28"/>
                          </w:rPr>
                          <w:tab/>
                        </w:r>
                        <w:r w:rsidR="006D74AA">
                          <w:rPr>
                            <w:b/>
                            <w:color w:val="auto"/>
                            <w:sz w:val="28"/>
                          </w:rPr>
                          <w:t>FIRST DAY RESCUE FINISH</w:t>
                        </w:r>
                        <w:r w:rsidR="00563D66">
                          <w:rPr>
                            <w:b/>
                            <w:color w:val="auto"/>
                            <w:sz w:val="28"/>
                          </w:rPr>
                          <w:t>ING AID</w:t>
                        </w:r>
                        <w:r w:rsidR="00563D66">
                          <w:rPr>
                            <w:b/>
                            <w:color w:val="auto"/>
                            <w:sz w:val="28"/>
                          </w:rPr>
                          <w:tab/>
                        </w:r>
                        <w:r w:rsidR="00563D66">
                          <w:rPr>
                            <w:b/>
                            <w:color w:val="auto"/>
                            <w:sz w:val="28"/>
                          </w:rPr>
                          <w:tab/>
                        </w:r>
                        <w:r w:rsidR="00563D66">
                          <w:rPr>
                            <w:b/>
                            <w:color w:val="auto"/>
                            <w:sz w:val="28"/>
                          </w:rPr>
                          <w:tab/>
                        </w:r>
                        <w:r w:rsidR="00563D66">
                          <w:rPr>
                            <w:b/>
                            <w:color w:val="auto"/>
                            <w:sz w:val="28"/>
                          </w:rPr>
                          <w:tab/>
                        </w:r>
                        <w:r w:rsidR="00563D66">
                          <w:rPr>
                            <w:b/>
                            <w:color w:val="auto"/>
                            <w:sz w:val="28"/>
                          </w:rPr>
                          <w:tab/>
                        </w:r>
                        <w:r w:rsidR="00426AE5">
                          <w:rPr>
                            <w:b/>
                            <w:color w:val="auto"/>
                            <w:sz w:val="28"/>
                          </w:rPr>
                          <w:t>DIV 03 3000</w:t>
                        </w:r>
                      </w:p>
                      <w:p w14:paraId="7E1C42EE" w14:textId="77777777" w:rsidR="008F3C6A" w:rsidRDefault="008F3C6A">
                        <w:pPr>
                          <w:rPr>
                            <w:b/>
                            <w:color w:val="auto"/>
                            <w:sz w:val="28"/>
                          </w:rPr>
                        </w:pPr>
                      </w:p>
                      <w:p w14:paraId="080B9E8C" w14:textId="339A779E" w:rsidR="00B2662D" w:rsidRDefault="007D2DEA">
                        <w:pPr>
                          <w:rPr>
                            <w:b/>
                            <w:color w:val="auto"/>
                            <w:sz w:val="28"/>
                          </w:rPr>
                        </w:pPr>
                        <w:r>
                          <w:rPr>
                            <w:b/>
                            <w:color w:val="auto"/>
                            <w:sz w:val="28"/>
                          </w:rPr>
                          <w:t>A</w:t>
                        </w:r>
                        <w:r w:rsidR="00A1498D">
                          <w:rPr>
                            <w:b/>
                            <w:color w:val="auto"/>
                            <w:sz w:val="28"/>
                          </w:rPr>
                          <w:t>CRYLIC BLEND</w:t>
                        </w:r>
                        <w:r w:rsidR="007F1E31">
                          <w:rPr>
                            <w:b/>
                            <w:color w:val="auto"/>
                            <w:sz w:val="28"/>
                          </w:rPr>
                          <w:t xml:space="preserve">         </w:t>
                        </w:r>
                        <w:r w:rsidR="00D318BD">
                          <w:rPr>
                            <w:b/>
                            <w:color w:val="auto"/>
                            <w:sz w:val="28"/>
                          </w:rPr>
                          <w:tab/>
                        </w:r>
                        <w:r w:rsidR="00D50DE0">
                          <w:rPr>
                            <w:b/>
                            <w:color w:val="auto"/>
                            <w:sz w:val="28"/>
                          </w:rPr>
                          <w:t xml:space="preserve">   </w:t>
                        </w:r>
                        <w:r w:rsidR="00D318BD">
                          <w:rPr>
                            <w:b/>
                            <w:color w:val="auto"/>
                            <w:sz w:val="28"/>
                          </w:rPr>
                          <w:tab/>
                        </w:r>
                        <w:r w:rsidR="00D318BD">
                          <w:rPr>
                            <w:b/>
                            <w:color w:val="auto"/>
                            <w:sz w:val="28"/>
                          </w:rPr>
                          <w:tab/>
                        </w:r>
                        <w:r w:rsidR="00F46B24">
                          <w:rPr>
                            <w:b/>
                            <w:color w:val="auto"/>
                            <w:sz w:val="28"/>
                          </w:rPr>
                          <w:t>MASTER FORMAT 03 39 23</w:t>
                        </w:r>
                        <w:r w:rsidR="00D318BD">
                          <w:rPr>
                            <w:b/>
                            <w:color w:val="auto"/>
                            <w:sz w:val="28"/>
                          </w:rPr>
                          <w:tab/>
                        </w:r>
                        <w:r w:rsidR="00D318BD">
                          <w:rPr>
                            <w:b/>
                            <w:color w:val="auto"/>
                            <w:sz w:val="28"/>
                          </w:rPr>
                          <w:tab/>
                          <w:t>MASTER FORMAT 03 39 23</w:t>
                        </w:r>
                      </w:p>
                      <w:p w14:paraId="40CE172F" w14:textId="77777777" w:rsidR="00D318BD" w:rsidRPr="00A539FE" w:rsidRDefault="00D318BD">
                        <w:pPr>
                          <w:rPr>
                            <w:color w:val="auto"/>
                          </w:rPr>
                        </w:pPr>
                      </w:p>
                    </w:txbxContent>
                  </v:textbox>
                </v:rect>
                <w10:wrap type="square" anchorx="page" anchory="page"/>
              </v:group>
            </w:pict>
          </mc:Fallback>
        </mc:AlternateContent>
      </w:r>
      <w:r w:rsidR="00A72C6E" w:rsidRPr="00972DBA">
        <w:rPr>
          <w:noProof/>
          <w:color w:val="4472C4" w:themeColor="accent1"/>
          <w:highlight w:val="blue"/>
        </w:rPr>
        <mc:AlternateContent>
          <mc:Choice Requires="wpg">
            <w:drawing>
              <wp:anchor distT="0" distB="0" distL="114300" distR="114300" simplePos="0" relativeHeight="251658240" behindDoc="0" locked="0" layoutInCell="1" allowOverlap="1" wp14:anchorId="64FEF158" wp14:editId="286E1464">
                <wp:simplePos x="0" y="0"/>
                <wp:positionH relativeFrom="page">
                  <wp:posOffset>0</wp:posOffset>
                </wp:positionH>
                <wp:positionV relativeFrom="page">
                  <wp:posOffset>0</wp:posOffset>
                </wp:positionV>
                <wp:extent cx="7543800" cy="419100"/>
                <wp:effectExtent l="0" t="0" r="0" b="0"/>
                <wp:wrapTopAndBottom/>
                <wp:docPr id="4689" name="Group 4689"/>
                <wp:cNvGraphicFramePr/>
                <a:graphic xmlns:a="http://schemas.openxmlformats.org/drawingml/2006/main">
                  <a:graphicData uri="http://schemas.microsoft.com/office/word/2010/wordprocessingGroup">
                    <wpg:wgp>
                      <wpg:cNvGrpSpPr/>
                      <wpg:grpSpPr>
                        <a:xfrm>
                          <a:off x="0" y="0"/>
                          <a:ext cx="7543800" cy="419100"/>
                          <a:chOff x="0" y="0"/>
                          <a:chExt cx="7544474" cy="419354"/>
                        </a:xfrm>
                      </wpg:grpSpPr>
                      <wps:wsp>
                        <wps:cNvPr id="56" name="Shape 56"/>
                        <wps:cNvSpPr/>
                        <wps:spPr>
                          <a:xfrm>
                            <a:off x="2349427" y="0"/>
                            <a:ext cx="3642332" cy="419354"/>
                          </a:xfrm>
                          <a:custGeom>
                            <a:avLst/>
                            <a:gdLst/>
                            <a:ahLst/>
                            <a:cxnLst/>
                            <a:rect l="0" t="0" r="0" b="0"/>
                            <a:pathLst>
                              <a:path w="2835923" h="419354">
                                <a:moveTo>
                                  <a:pt x="0" y="0"/>
                                </a:moveTo>
                                <a:lnTo>
                                  <a:pt x="2835923" y="0"/>
                                </a:lnTo>
                                <a:lnTo>
                                  <a:pt x="2449424" y="419354"/>
                                </a:lnTo>
                                <a:lnTo>
                                  <a:pt x="0" y="419354"/>
                                </a:lnTo>
                                <a:lnTo>
                                  <a:pt x="0" y="0"/>
                                </a:lnTo>
                                <a:close/>
                              </a:path>
                            </a:pathLst>
                          </a:custGeom>
                          <a:solidFill>
                            <a:schemeClr val="accent1">
                              <a:lumMod val="20000"/>
                              <a:lumOff val="80000"/>
                            </a:schemeClr>
                          </a:solidFill>
                          <a:ln w="0" cap="flat">
                            <a:miter lim="127000"/>
                          </a:ln>
                        </wps:spPr>
                        <wps:style>
                          <a:lnRef idx="0">
                            <a:srgbClr val="000000">
                              <a:alpha val="0"/>
                            </a:srgbClr>
                          </a:lnRef>
                          <a:fillRef idx="1">
                            <a:srgbClr val="006549"/>
                          </a:fillRef>
                          <a:effectRef idx="0">
                            <a:scrgbClr r="0" g="0" b="0"/>
                          </a:effectRef>
                          <a:fontRef idx="none"/>
                        </wps:style>
                        <wps:bodyPr/>
                      </wps:wsp>
                      <wps:wsp>
                        <wps:cNvPr id="57" name="Shape 57"/>
                        <wps:cNvSpPr/>
                        <wps:spPr>
                          <a:xfrm>
                            <a:off x="0" y="0"/>
                            <a:ext cx="3667453" cy="419354"/>
                          </a:xfrm>
                          <a:custGeom>
                            <a:avLst/>
                            <a:gdLst/>
                            <a:ahLst/>
                            <a:cxnLst/>
                            <a:rect l="0" t="0" r="0" b="0"/>
                            <a:pathLst>
                              <a:path w="2734323" h="419354">
                                <a:moveTo>
                                  <a:pt x="0" y="0"/>
                                </a:moveTo>
                                <a:lnTo>
                                  <a:pt x="2734323" y="0"/>
                                </a:lnTo>
                                <a:lnTo>
                                  <a:pt x="2347836" y="419354"/>
                                </a:lnTo>
                                <a:lnTo>
                                  <a:pt x="0" y="419354"/>
                                </a:lnTo>
                                <a:lnTo>
                                  <a:pt x="0" y="0"/>
                                </a:lnTo>
                                <a:close/>
                              </a:path>
                            </a:pathLst>
                          </a:custGeom>
                          <a:solidFill>
                            <a:schemeClr val="accent1"/>
                          </a:solidFill>
                          <a:ln w="0" cap="flat">
                            <a:miter lim="127000"/>
                          </a:ln>
                        </wps:spPr>
                        <wps:style>
                          <a:lnRef idx="0">
                            <a:srgbClr val="000000">
                              <a:alpha val="0"/>
                            </a:srgbClr>
                          </a:lnRef>
                          <a:fillRef idx="1">
                            <a:srgbClr val="006549"/>
                          </a:fillRef>
                          <a:effectRef idx="0">
                            <a:scrgbClr r="0" g="0" b="0"/>
                          </a:effectRef>
                          <a:fontRef idx="none"/>
                        </wps:style>
                        <wps:bodyPr/>
                      </wps:wsp>
                      <wps:wsp>
                        <wps:cNvPr id="58" name="Rectangle 58"/>
                        <wps:cNvSpPr/>
                        <wps:spPr>
                          <a:xfrm>
                            <a:off x="495344" y="176743"/>
                            <a:ext cx="7049130" cy="242611"/>
                          </a:xfrm>
                          <a:prstGeom prst="rect">
                            <a:avLst/>
                          </a:prstGeom>
                          <a:ln>
                            <a:noFill/>
                          </a:ln>
                        </wps:spPr>
                        <wps:txbx>
                          <w:txbxContent>
                            <w:p w14:paraId="1A3FC6DC" w14:textId="77777777" w:rsidR="00B2662D" w:rsidRPr="00B64C44" w:rsidRDefault="00A72C6E">
                              <w:pPr>
                                <w:rPr>
                                  <w:color w:val="auto"/>
                                </w:rPr>
                              </w:pPr>
                              <w:r>
                                <w:rPr>
                                  <w:b/>
                                  <w:color w:val="auto"/>
                                  <w:w w:val="115"/>
                                  <w:sz w:val="19"/>
                                </w:rPr>
                                <w:t>STONE MOUNTAIN CONCRETE SOLUTIONS, LLC</w:t>
                              </w:r>
                              <w:r w:rsidR="00B64C44" w:rsidRPr="00B64C44">
                                <w:rPr>
                                  <w:b/>
                                  <w:color w:val="auto"/>
                                  <w:w w:val="115"/>
                                  <w:sz w:val="19"/>
                                </w:rPr>
                                <w:t xml:space="preserve">         216 218-</w:t>
                              </w:r>
                              <w:r>
                                <w:rPr>
                                  <w:b/>
                                  <w:color w:val="auto"/>
                                  <w:w w:val="115"/>
                                  <w:sz w:val="19"/>
                                </w:rPr>
                                <w:t>1691     2700 VILLAGE GREEN DRIVE, CONNEAUT, OH 44030</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64FEF158" id="Group 4689" o:spid="_x0000_s1029" style="position:absolute;left:0;text-align:left;margin-left:0;margin-top:0;width:594pt;height:33pt;z-index:251658240;mso-position-horizontal-relative:page;mso-position-vertical-relative:page;mso-width-relative:margin" coordsize="75444,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">
                <v:shape id="Shape 56" o:spid="_x0000_s1030" style="position:absolute;left:23494;width:36423;height:4193;visibility:visible;mso-wrap-style:square;v-text-anchor:top" coordsize="2835923,41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" path="m,l2835923,,2449424,419354,,419354,,xe" fillcolor="#d9e2f3 [660]" stroked="f" strokeweight="0">
                  <v:stroke miterlimit="83231f" joinstyle="miter"/>
                  <v:path arrowok="t" textboxrect="0,0,2835923,419354"/>
                </v:shape>
                <v:shape id="Shape 57" o:spid="_x0000_s1031" style="position:absolute;width:36674;height:4193;visibility:visible;mso-wrap-style:square;v-text-anchor:top" coordsize="2734323,41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" path="m,l2734323,,2347836,419354,,419354,,xe" fillcolor="#4472c4 [3204]" stroked="f" strokeweight="0">
                  <v:stroke miterlimit="83231f" joinstyle="miter"/>
                  <v:path arrowok="t" textboxrect="0,0,2734323,419354"/>
                </v:shape>
                <v:rect id="Rectangle 58" o:spid="_x0000_s1032" style="position:absolute;left:4953;top:1767;width:70491;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1A3FC6DC" w14:textId="77777777" w:rsidR="00B2662D" w:rsidRPr="00B64C44" w:rsidRDefault="00A72C6E">
                        <w:pPr>
                          <w:rPr>
                            <w:color w:val="auto"/>
                          </w:rPr>
                        </w:pPr>
                        <w:r>
                          <w:rPr>
                            <w:b/>
                            <w:color w:val="auto"/>
                            <w:w w:val="115"/>
                            <w:sz w:val="19"/>
                          </w:rPr>
                          <w:t>STONE MOUNTAIN CONCRETE SOLUTIONS, LLC</w:t>
                        </w:r>
                        <w:r w:rsidR="00B64C44" w:rsidRPr="00B64C44">
                          <w:rPr>
                            <w:b/>
                            <w:color w:val="auto"/>
                            <w:w w:val="115"/>
                            <w:sz w:val="19"/>
                          </w:rPr>
                          <w:t xml:space="preserve">         216 218-</w:t>
                        </w:r>
                        <w:r>
                          <w:rPr>
                            <w:b/>
                            <w:color w:val="auto"/>
                            <w:w w:val="115"/>
                            <w:sz w:val="19"/>
                          </w:rPr>
                          <w:t>1691     2700 VILLAGE GREEN DRIVE, CONNEAUT, OH 44030</w:t>
                        </w:r>
                      </w:p>
                    </w:txbxContent>
                  </v:textbox>
                </v:rect>
                <w10:wrap type="topAndBottom" anchorx="page" anchory="page"/>
              </v:group>
            </w:pict>
          </mc:Fallback>
        </mc:AlternateContent>
      </w:r>
      <w:r w:rsidR="00871418">
        <w:rPr>
          <w:noProof/>
        </w:rPr>
        <w:drawing>
          <wp:anchor distT="0" distB="0" distL="114300" distR="114300" simplePos="0" relativeHeight="251660288" behindDoc="1" locked="0" layoutInCell="1" allowOverlap="1" wp14:anchorId="2AE66C3F" wp14:editId="4419E51C">
            <wp:simplePos x="0" y="0"/>
            <wp:positionH relativeFrom="column">
              <wp:posOffset>4216400</wp:posOffset>
            </wp:positionH>
            <wp:positionV relativeFrom="paragraph">
              <wp:posOffset>19050</wp:posOffset>
            </wp:positionV>
            <wp:extent cx="2628900" cy="1322070"/>
            <wp:effectExtent l="0" t="0" r="0" b="0"/>
            <wp:wrapNone/>
            <wp:docPr id="1" name="Picture 1" descr="Stone Mount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e Mountain LOGO"/>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5000"/>
                              </a14:imgEffect>
                            </a14:imgLayer>
                          </a14:imgProps>
                        </a:ext>
                        <a:ext uri="{28A0092B-C50C-407E-A947-70E740481C1C}">
                          <a14:useLocalDpi xmlns:a14="http://schemas.microsoft.com/office/drawing/2010/main" val="0"/>
                        </a:ext>
                      </a:extLst>
                    </a:blip>
                    <a:srcRect/>
                    <a:stretch>
                      <a:fillRect/>
                    </a:stretch>
                  </pic:blipFill>
                  <pic:spPr bwMode="auto">
                    <a:xfrm>
                      <a:off x="0" y="0"/>
                      <a:ext cx="2628900" cy="1322070"/>
                    </a:xfrm>
                    <a:prstGeom prst="rect">
                      <a:avLst/>
                    </a:prstGeom>
                    <a:noFill/>
                    <a:ln>
                      <a:noFill/>
                    </a:ln>
                  </pic:spPr>
                </pic:pic>
              </a:graphicData>
            </a:graphic>
            <wp14:sizeRelH relativeFrom="page">
              <wp14:pctWidth>0</wp14:pctWidth>
            </wp14:sizeRelH>
            <wp14:sizeRelV relativeFrom="page">
              <wp14:pctHeight>0</wp14:pctHeight>
            </wp14:sizeRelV>
          </wp:anchor>
        </w:drawing>
      </w:r>
      <w:r w:rsidR="002C08B8" w:rsidRPr="004E1088">
        <w:rPr>
          <w:rFonts w:asciiTheme="minorHAnsi" w:eastAsiaTheme="minorEastAsia" w:hAnsiTheme="minorHAnsi" w:cstheme="minorHAnsi"/>
          <w:sz w:val="72"/>
          <w:szCs w:val="72"/>
        </w:rPr>
        <w:t xml:space="preserve">FIRST DAY RESCUE </w:t>
      </w:r>
    </w:p>
    <w:p w14:paraId="76DF560E" w14:textId="6251002A" w:rsidR="004E0884" w:rsidRDefault="002C08B8" w:rsidP="00C80E94">
      <w:pPr>
        <w:pStyle w:val="NormalWeb"/>
        <w:spacing w:before="0" w:beforeAutospacing="0" w:after="0" w:afterAutospacing="0"/>
        <w:ind w:left="720"/>
        <w:rPr>
          <w:rFonts w:asciiTheme="minorHAnsi" w:eastAsiaTheme="minorEastAsia" w:hAnsiTheme="minorHAnsi" w:cstheme="minorHAnsi"/>
          <w:sz w:val="72"/>
          <w:szCs w:val="72"/>
        </w:rPr>
      </w:pPr>
      <w:r w:rsidRPr="004E1088">
        <w:rPr>
          <w:rFonts w:asciiTheme="minorHAnsi" w:eastAsiaTheme="minorEastAsia" w:hAnsiTheme="minorHAnsi" w:cstheme="minorHAnsi"/>
          <w:sz w:val="72"/>
          <w:szCs w:val="72"/>
        </w:rPr>
        <w:t>FINISHING AID</w:t>
      </w:r>
    </w:p>
    <w:p w14:paraId="5F08F2BD" w14:textId="06CEF431" w:rsidR="00C63C80" w:rsidRPr="002D6696" w:rsidRDefault="0081791E" w:rsidP="00C80E94">
      <w:pPr>
        <w:pStyle w:val="NormalWeb"/>
        <w:spacing w:before="0" w:beforeAutospacing="0" w:after="0" w:afterAutospacing="0"/>
        <w:ind w:left="720"/>
        <w:rPr>
          <w:rFonts w:asciiTheme="minorHAnsi" w:hAnsiTheme="minorHAnsi" w:cstheme="minorHAnsi"/>
          <w:sz w:val="72"/>
          <w:szCs w:val="72"/>
        </w:rPr>
      </w:pPr>
      <w:r w:rsidRPr="004E1088">
        <w:rPr>
          <w:rFonts w:eastAsiaTheme="minorEastAsia"/>
        </w:rPr>
        <w:t>READY-TO-USE FORMULAS</w:t>
      </w:r>
      <w:r w:rsidR="00A904A3">
        <w:rPr>
          <w:rFonts w:eastAsiaTheme="minorEastAsia"/>
        </w:rPr>
        <w:t xml:space="preserve"> </w:t>
      </w:r>
    </w:p>
    <w:p w14:paraId="5705FE48" w14:textId="70F55616" w:rsidR="000412D4" w:rsidRPr="00697906" w:rsidRDefault="000412D4" w:rsidP="00145381">
      <w:pPr>
        <w:autoSpaceDE w:val="0"/>
        <w:autoSpaceDN w:val="0"/>
        <w:adjustRightInd w:val="0"/>
        <w:ind w:left="685"/>
        <w:rPr>
          <w:sz w:val="32"/>
          <w:szCs w:val="32"/>
        </w:rPr>
      </w:pPr>
    </w:p>
    <w:tbl>
      <w:tblPr>
        <w:tblStyle w:val="TableGrid"/>
        <w:tblW w:w="10060" w:type="dxa"/>
        <w:tblInd w:w="720" w:type="dxa"/>
        <w:tblCellMar>
          <w:left w:w="360" w:type="dxa"/>
          <w:right w:w="115" w:type="dxa"/>
        </w:tblCellMar>
        <w:tblLook w:val="04A0" w:firstRow="1" w:lastRow="0" w:firstColumn="1" w:lastColumn="0" w:noHBand="0" w:noVBand="1"/>
      </w:tblPr>
      <w:tblGrid>
        <w:gridCol w:w="3580"/>
        <w:gridCol w:w="6480"/>
      </w:tblGrid>
      <w:tr w:rsidR="00B2662D" w14:paraId="58720D8A" w14:textId="77777777" w:rsidTr="007A1B9B">
        <w:trPr>
          <w:trHeight w:val="151"/>
        </w:trPr>
        <w:tc>
          <w:tcPr>
            <w:tcW w:w="3580" w:type="dxa"/>
            <w:tcBorders>
              <w:top w:val="nil"/>
              <w:left w:val="nil"/>
              <w:bottom w:val="nil"/>
              <w:right w:val="nil"/>
            </w:tcBorders>
            <w:shd w:val="clear" w:color="auto" w:fill="181717"/>
          </w:tcPr>
          <w:p w14:paraId="1AB5DF12" w14:textId="77777777" w:rsidR="00B2662D" w:rsidRDefault="00F46B24">
            <w:r>
              <w:rPr>
                <w:b/>
                <w:color w:val="FFFEFD"/>
                <w:sz w:val="24"/>
              </w:rPr>
              <w:t>Description</w:t>
            </w:r>
          </w:p>
        </w:tc>
        <w:tc>
          <w:tcPr>
            <w:tcW w:w="6480" w:type="dxa"/>
            <w:tcBorders>
              <w:top w:val="nil"/>
              <w:left w:val="nil"/>
              <w:bottom w:val="single" w:sz="8" w:space="0" w:color="181717"/>
              <w:right w:val="nil"/>
            </w:tcBorders>
          </w:tcPr>
          <w:p w14:paraId="4E3B6A83" w14:textId="77777777" w:rsidR="00B2662D" w:rsidRDefault="00B2662D"/>
        </w:tc>
      </w:tr>
    </w:tbl>
    <w:p w14:paraId="366F3879" w14:textId="76BEE4A2" w:rsidR="00D3723D" w:rsidRPr="00C405C8" w:rsidRDefault="004E1088" w:rsidP="005F533D">
      <w:pPr>
        <w:ind w:left="720"/>
        <w:jc w:val="both"/>
        <w:rPr>
          <w:sz w:val="24"/>
          <w:szCs w:val="24"/>
        </w:rPr>
      </w:pPr>
      <w:r w:rsidRPr="004E1088">
        <w:rPr>
          <w:sz w:val="24"/>
          <w:szCs w:val="24"/>
        </w:rPr>
        <w:t xml:space="preserve">FIRST DAY RESCUE FINISHING AID is a colloidal silica finishing aid that lubricates the surface for faster, easier finishing. </w:t>
      </w:r>
      <w:r w:rsidR="009700DE" w:rsidRPr="004E1088">
        <w:rPr>
          <w:sz w:val="24"/>
          <w:szCs w:val="24"/>
        </w:rPr>
        <w:t>FIRST DAY RESCUE FINISHING AID extends workable time under adverse conditions such as high wind, heat, or low humidity.</w:t>
      </w:r>
      <w:r w:rsidR="00871418">
        <w:rPr>
          <w:noProof/>
        </w:rPr>
        <mc:AlternateContent>
          <mc:Choice Requires="wps">
            <w:drawing>
              <wp:anchor distT="0" distB="0" distL="114300" distR="114300" simplePos="0" relativeHeight="251661823" behindDoc="1" locked="0" layoutInCell="1" allowOverlap="1" wp14:anchorId="14FD8606" wp14:editId="0925B41B">
                <wp:simplePos x="0" y="0"/>
                <wp:positionH relativeFrom="column">
                  <wp:posOffset>7020560</wp:posOffset>
                </wp:positionH>
                <wp:positionV relativeFrom="paragraph">
                  <wp:posOffset>1519555</wp:posOffset>
                </wp:positionV>
                <wp:extent cx="457200" cy="3381375"/>
                <wp:effectExtent l="0" t="0" r="0" b="9525"/>
                <wp:wrapNone/>
                <wp:docPr id="2" name="Shape 5077"/>
                <wp:cNvGraphicFramePr/>
                <a:graphic xmlns:a="http://schemas.openxmlformats.org/drawingml/2006/main">
                  <a:graphicData uri="http://schemas.microsoft.com/office/word/2010/wordprocessingShape">
                    <wps:wsp>
                      <wps:cNvSpPr/>
                      <wps:spPr>
                        <a:xfrm>
                          <a:off x="0" y="0"/>
                          <a:ext cx="457200" cy="3381375"/>
                        </a:xfrm>
                        <a:custGeom>
                          <a:avLst/>
                          <a:gdLst/>
                          <a:ahLst/>
                          <a:cxnLst/>
                          <a:rect l="0" t="0" r="0" b="0"/>
                          <a:pathLst>
                            <a:path w="457200" h="3385338">
                              <a:moveTo>
                                <a:pt x="0" y="0"/>
                              </a:moveTo>
                              <a:lnTo>
                                <a:pt x="457200" y="0"/>
                              </a:lnTo>
                              <a:lnTo>
                                <a:pt x="457200" y="3385338"/>
                              </a:lnTo>
                              <a:lnTo>
                                <a:pt x="0" y="3385338"/>
                              </a:lnTo>
                              <a:lnTo>
                                <a:pt x="0" y="0"/>
                              </a:lnTo>
                            </a:path>
                          </a:pathLst>
                        </a:custGeom>
                        <a:solidFill>
                          <a:schemeClr val="bg2"/>
                        </a:solidFill>
                        <a:ln w="0" cap="flat">
                          <a:miter lim="127000"/>
                        </a:ln>
                      </wps:spPr>
                      <wps:style>
                        <a:lnRef idx="0">
                          <a:srgbClr val="000000">
                            <a:alpha val="0"/>
                          </a:srgbClr>
                        </a:lnRef>
                        <a:fillRef idx="1">
                          <a:srgbClr val="006549"/>
                        </a:fillRef>
                        <a:effectRef idx="0">
                          <a:scrgbClr r="0" g="0" b="0"/>
                        </a:effectRef>
                        <a:fontRef idx="none"/>
                      </wps:style>
                      <wps:bodyPr/>
                    </wps:wsp>
                  </a:graphicData>
                </a:graphic>
                <wp14:sizeRelV relativeFrom="margin">
                  <wp14:pctHeight>0</wp14:pctHeight>
                </wp14:sizeRelV>
              </wp:anchor>
            </w:drawing>
          </mc:Choice>
          <mc:Fallback>
            <w:pict>
              <v:shape w14:anchorId="6B3834E6" id="Shape 5077" o:spid="_x0000_s1026" style="position:absolute;margin-left:552.8pt;margin-top:119.65pt;width:36pt;height:266.25pt;z-index:-2516546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457200,338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" path="m,l457200,r,3385338l,3385338,,e" fillcolor="#e7e6e6 [3214]" stroked="f" strokeweight="0">
                <v:stroke miterlimit="83231f" joinstyle="miter"/>
                <v:path arrowok="t" textboxrect="0,0,457200,3385338"/>
              </v:shape>
            </w:pict>
          </mc:Fallback>
        </mc:AlternateContent>
      </w:r>
    </w:p>
    <w:tbl>
      <w:tblPr>
        <w:tblStyle w:val="TableGrid"/>
        <w:tblW w:w="10080" w:type="dxa"/>
        <w:tblInd w:w="700" w:type="dxa"/>
        <w:tblCellMar>
          <w:left w:w="360" w:type="dxa"/>
          <w:right w:w="115" w:type="dxa"/>
        </w:tblCellMar>
        <w:tblLook w:val="04A0" w:firstRow="1" w:lastRow="0" w:firstColumn="1" w:lastColumn="0" w:noHBand="0" w:noVBand="1"/>
      </w:tblPr>
      <w:tblGrid>
        <w:gridCol w:w="3600"/>
        <w:gridCol w:w="6480"/>
      </w:tblGrid>
      <w:tr w:rsidR="00B2662D" w:rsidRPr="006463D6" w14:paraId="783057D5" w14:textId="77777777">
        <w:trPr>
          <w:trHeight w:val="144"/>
        </w:trPr>
        <w:tc>
          <w:tcPr>
            <w:tcW w:w="3600" w:type="dxa"/>
            <w:tcBorders>
              <w:top w:val="nil"/>
              <w:left w:val="nil"/>
              <w:bottom w:val="nil"/>
              <w:right w:val="nil"/>
            </w:tcBorders>
            <w:shd w:val="clear" w:color="auto" w:fill="181717"/>
          </w:tcPr>
          <w:p w14:paraId="47A3ACBC" w14:textId="77777777" w:rsidR="00B2662D" w:rsidRPr="00D8365C" w:rsidRDefault="00F46B24">
            <w:pPr>
              <w:rPr>
                <w:sz w:val="24"/>
                <w:szCs w:val="24"/>
              </w:rPr>
            </w:pPr>
            <w:r w:rsidRPr="00D8365C">
              <w:rPr>
                <w:b/>
                <w:color w:val="FFFEFD"/>
                <w:sz w:val="24"/>
                <w:szCs w:val="24"/>
              </w:rPr>
              <w:t>Primary Applications</w:t>
            </w:r>
          </w:p>
        </w:tc>
        <w:tc>
          <w:tcPr>
            <w:tcW w:w="6480" w:type="dxa"/>
            <w:tcBorders>
              <w:top w:val="nil"/>
              <w:left w:val="nil"/>
              <w:bottom w:val="single" w:sz="8" w:space="0" w:color="181717"/>
              <w:right w:val="nil"/>
            </w:tcBorders>
          </w:tcPr>
          <w:p w14:paraId="6D267A57" w14:textId="77777777" w:rsidR="00B2662D" w:rsidRPr="006463D6" w:rsidRDefault="00B2662D">
            <w:pPr>
              <w:rPr>
                <w:sz w:val="20"/>
                <w:szCs w:val="20"/>
              </w:rPr>
            </w:pPr>
          </w:p>
        </w:tc>
      </w:tr>
    </w:tbl>
    <w:p w14:paraId="0C719832" w14:textId="17A381FF" w:rsidR="00206529" w:rsidRDefault="0016786C" w:rsidP="00DF0A58">
      <w:pPr>
        <w:ind w:left="720"/>
        <w:rPr>
          <w:sz w:val="24"/>
          <w:szCs w:val="24"/>
        </w:rPr>
      </w:pPr>
      <w:r w:rsidRPr="004E1088">
        <w:rPr>
          <w:sz w:val="24"/>
          <w:szCs w:val="24"/>
        </w:rPr>
        <w:t>FIRST DAY RESCUE FINISHING AID eliminates the need to add water to the surface which can be detrimental to the surface performance of the slab. It can also be used to help finish shake-on hardeners in low bleed water environments. Concrete with high cement, air, silica fume, or silica flower are easier to finish when FIRST DAY RESCUE FINISHING AID is applied.</w:t>
      </w:r>
      <w:r w:rsidRPr="004E1088">
        <w:rPr>
          <w:sz w:val="24"/>
          <w:szCs w:val="24"/>
        </w:rPr>
        <w:br/>
        <w:t>Colloidal silica is at the heart of FIRST DAY RESCUE FINISHING AID technology. The amorphous silica reacts during the hydration of concrete to produce more cementitious material, translating into higher density and</w:t>
      </w:r>
      <w:r>
        <w:rPr>
          <w:sz w:val="24"/>
          <w:szCs w:val="24"/>
        </w:rPr>
        <w:t xml:space="preserve"> </w:t>
      </w:r>
      <w:r w:rsidRPr="004E1088">
        <w:rPr>
          <w:sz w:val="24"/>
          <w:szCs w:val="24"/>
        </w:rPr>
        <w:t>improved surface performance.</w:t>
      </w:r>
    </w:p>
    <w:p w14:paraId="3D9CA9B3" w14:textId="45EAEFE8" w:rsidR="00073B95" w:rsidRPr="003759B0" w:rsidRDefault="0016786C" w:rsidP="00395D08">
      <w:pPr>
        <w:ind w:left="720"/>
        <w:rPr>
          <w:sz w:val="24"/>
          <w:szCs w:val="24"/>
        </w:rPr>
      </w:pPr>
      <w:r w:rsidRPr="004E1088">
        <w:rPr>
          <w:sz w:val="24"/>
          <w:szCs w:val="24"/>
        </w:rPr>
        <w:br/>
        <w:t xml:space="preserve">FIRST DAY RESCUE FINISHING AID, applied during finishing, provides </w:t>
      </w:r>
      <w:r w:rsidR="00937930" w:rsidRPr="004E1088">
        <w:rPr>
          <w:sz w:val="24"/>
          <w:szCs w:val="24"/>
        </w:rPr>
        <w:t>several</w:t>
      </w:r>
      <w:r w:rsidRPr="004E1088">
        <w:rPr>
          <w:sz w:val="24"/>
          <w:szCs w:val="24"/>
        </w:rPr>
        <w:t xml:space="preserve"> long-term</w:t>
      </w:r>
      <w:r w:rsidR="005D53E5">
        <w:rPr>
          <w:sz w:val="24"/>
          <w:szCs w:val="24"/>
        </w:rPr>
        <w:t xml:space="preserve"> </w:t>
      </w:r>
      <w:r w:rsidRPr="004E1088">
        <w:rPr>
          <w:sz w:val="24"/>
          <w:szCs w:val="24"/>
        </w:rPr>
        <w:t>benefits to cured concrete. FIRST DAY RESCUE FINISHING AID reduces surface evaporation, mitigating and reducing ASR, slab curling, and differential shrinkage. FIRST DAY RESCUE FINISHING AID also has densification properties to prevent dusting and reduces efflorescence in colored and standard concrete.</w:t>
      </w:r>
      <w:r w:rsidRPr="004E1088">
        <w:rPr>
          <w:sz w:val="24"/>
          <w:szCs w:val="24"/>
        </w:rPr>
        <w:br/>
      </w:r>
    </w:p>
    <w:tbl>
      <w:tblPr>
        <w:tblStyle w:val="TableGrid"/>
        <w:tblW w:w="10074" w:type="dxa"/>
        <w:tblInd w:w="700" w:type="dxa"/>
        <w:tblCellMar>
          <w:left w:w="360" w:type="dxa"/>
          <w:right w:w="115" w:type="dxa"/>
        </w:tblCellMar>
        <w:tblLook w:val="04A0" w:firstRow="1" w:lastRow="0" w:firstColumn="1" w:lastColumn="0" w:noHBand="0" w:noVBand="1"/>
      </w:tblPr>
      <w:tblGrid>
        <w:gridCol w:w="3600"/>
        <w:gridCol w:w="6474"/>
      </w:tblGrid>
      <w:tr w:rsidR="00B2662D" w:rsidRPr="006463D6" w14:paraId="1CE7866F" w14:textId="77777777">
        <w:trPr>
          <w:trHeight w:val="136"/>
        </w:trPr>
        <w:tc>
          <w:tcPr>
            <w:tcW w:w="3600" w:type="dxa"/>
            <w:tcBorders>
              <w:top w:val="nil"/>
              <w:left w:val="nil"/>
              <w:bottom w:val="nil"/>
              <w:right w:val="nil"/>
            </w:tcBorders>
            <w:shd w:val="clear" w:color="auto" w:fill="181717"/>
          </w:tcPr>
          <w:p w14:paraId="0438D7A1" w14:textId="77777777" w:rsidR="00B2662D" w:rsidRPr="00D8365C" w:rsidRDefault="00F46B24">
            <w:pPr>
              <w:rPr>
                <w:sz w:val="24"/>
                <w:szCs w:val="24"/>
              </w:rPr>
            </w:pPr>
            <w:r w:rsidRPr="00D8365C">
              <w:rPr>
                <w:b/>
                <w:color w:val="FFFEFD"/>
                <w:sz w:val="24"/>
                <w:szCs w:val="24"/>
              </w:rPr>
              <w:t>Features/Benefits</w:t>
            </w:r>
          </w:p>
        </w:tc>
        <w:tc>
          <w:tcPr>
            <w:tcW w:w="6474" w:type="dxa"/>
            <w:tcBorders>
              <w:top w:val="nil"/>
              <w:left w:val="nil"/>
              <w:bottom w:val="single" w:sz="8" w:space="0" w:color="181717"/>
              <w:right w:val="nil"/>
            </w:tcBorders>
          </w:tcPr>
          <w:p w14:paraId="13B4DF4F" w14:textId="77777777" w:rsidR="00B2662D" w:rsidRPr="006463D6" w:rsidRDefault="00B2662D">
            <w:pPr>
              <w:rPr>
                <w:sz w:val="20"/>
                <w:szCs w:val="20"/>
              </w:rPr>
            </w:pPr>
          </w:p>
        </w:tc>
      </w:tr>
    </w:tbl>
    <w:p w14:paraId="52BAC98D" w14:textId="4AE870EF" w:rsidR="00B51194" w:rsidRPr="00B51194" w:rsidRDefault="00F141DA" w:rsidP="00E8638E">
      <w:pPr>
        <w:autoSpaceDE w:val="0"/>
        <w:autoSpaceDN w:val="0"/>
        <w:adjustRightInd w:val="0"/>
        <w:ind w:left="720"/>
        <w:rPr>
          <w:sz w:val="24"/>
          <w:szCs w:val="24"/>
        </w:rPr>
      </w:pPr>
      <w:r w:rsidRPr="004E1088">
        <w:rPr>
          <w:sz w:val="24"/>
          <w:szCs w:val="24"/>
        </w:rPr>
        <w:t>FIRST DAY RESCUE FINISHING READY-TO-USE FORMULAS</w:t>
      </w:r>
    </w:p>
    <w:tbl>
      <w:tblPr>
        <w:tblStyle w:val="TableGrid"/>
        <w:tblW w:w="10080" w:type="dxa"/>
        <w:tblInd w:w="700" w:type="dxa"/>
        <w:tblCellMar>
          <w:left w:w="360" w:type="dxa"/>
          <w:right w:w="115" w:type="dxa"/>
        </w:tblCellMar>
        <w:tblLook w:val="04A0" w:firstRow="1" w:lastRow="0" w:firstColumn="1" w:lastColumn="0" w:noHBand="0" w:noVBand="1"/>
      </w:tblPr>
      <w:tblGrid>
        <w:gridCol w:w="3600"/>
        <w:gridCol w:w="6480"/>
      </w:tblGrid>
      <w:tr w:rsidR="00B2662D" w14:paraId="01CC8DD7" w14:textId="77777777">
        <w:trPr>
          <w:trHeight w:val="144"/>
        </w:trPr>
        <w:tc>
          <w:tcPr>
            <w:tcW w:w="3600" w:type="dxa"/>
            <w:tcBorders>
              <w:top w:val="nil"/>
              <w:left w:val="nil"/>
              <w:bottom w:val="nil"/>
              <w:right w:val="nil"/>
            </w:tcBorders>
            <w:shd w:val="clear" w:color="auto" w:fill="181717"/>
          </w:tcPr>
          <w:p w14:paraId="02C2D42D" w14:textId="77777777" w:rsidR="00B2662D" w:rsidRDefault="00F46B24">
            <w:r>
              <w:rPr>
                <w:b/>
                <w:color w:val="FFFEFD"/>
                <w:sz w:val="24"/>
              </w:rPr>
              <w:t>Technical Information</w:t>
            </w:r>
          </w:p>
        </w:tc>
        <w:tc>
          <w:tcPr>
            <w:tcW w:w="6480" w:type="dxa"/>
            <w:tcBorders>
              <w:top w:val="nil"/>
              <w:left w:val="nil"/>
              <w:bottom w:val="single" w:sz="8" w:space="0" w:color="181717"/>
              <w:right w:val="nil"/>
            </w:tcBorders>
          </w:tcPr>
          <w:p w14:paraId="075277DA" w14:textId="77777777" w:rsidR="00B2662D" w:rsidRDefault="00B2662D"/>
        </w:tc>
      </w:tr>
    </w:tbl>
    <w:p w14:paraId="1F6A1896" w14:textId="77777777" w:rsidR="00B2662D" w:rsidRPr="00CF5C61" w:rsidRDefault="00F46B24">
      <w:pPr>
        <w:spacing w:after="313" w:line="265" w:lineRule="auto"/>
        <w:ind w:left="1415" w:hanging="10"/>
        <w:jc w:val="both"/>
        <w:rPr>
          <w:sz w:val="24"/>
          <w:szCs w:val="24"/>
        </w:rPr>
      </w:pPr>
      <w:r w:rsidRPr="00CF5C61">
        <w:rPr>
          <w:b/>
          <w:color w:val="181717"/>
          <w:sz w:val="24"/>
          <w:szCs w:val="24"/>
        </w:rPr>
        <w:t xml:space="preserve">Material Properties </w:t>
      </w:r>
      <w:r w:rsidRPr="00CF5C61">
        <w:rPr>
          <w:color w:val="181717"/>
          <w:sz w:val="24"/>
          <w:szCs w:val="24"/>
        </w:rPr>
        <w:t>@75°F (24°C) 50% RH</w:t>
      </w:r>
    </w:p>
    <w:tbl>
      <w:tblPr>
        <w:tblStyle w:val="TableGrid"/>
        <w:tblpPr w:vertAnchor="text" w:tblpX="2317" w:tblpY="-240"/>
        <w:tblOverlap w:val="never"/>
        <w:tblW w:w="7200" w:type="dxa"/>
        <w:tblInd w:w="0" w:type="dxa"/>
        <w:tblCellMar>
          <w:top w:w="40" w:type="dxa"/>
          <w:left w:w="115" w:type="dxa"/>
          <w:right w:w="115" w:type="dxa"/>
        </w:tblCellMar>
        <w:tblLook w:val="04A0" w:firstRow="1" w:lastRow="0" w:firstColumn="1" w:lastColumn="0" w:noHBand="0" w:noVBand="1"/>
      </w:tblPr>
      <w:tblGrid>
        <w:gridCol w:w="3600"/>
        <w:gridCol w:w="3600"/>
      </w:tblGrid>
      <w:tr w:rsidR="00B2662D" w14:paraId="25FA8453" w14:textId="77777777">
        <w:trPr>
          <w:trHeight w:val="344"/>
        </w:trPr>
        <w:tc>
          <w:tcPr>
            <w:tcW w:w="3600" w:type="dxa"/>
            <w:tcBorders>
              <w:top w:val="single" w:sz="8" w:space="0" w:color="181717"/>
              <w:left w:val="single" w:sz="8" w:space="0" w:color="181717"/>
              <w:bottom w:val="single" w:sz="8" w:space="0" w:color="181717"/>
              <w:right w:val="single" w:sz="8" w:space="0" w:color="181717"/>
            </w:tcBorders>
            <w:shd w:val="clear" w:color="auto" w:fill="D3D2D2"/>
          </w:tcPr>
          <w:p w14:paraId="443DF283" w14:textId="77777777" w:rsidR="00B2662D" w:rsidRDefault="00F46B24">
            <w:pPr>
              <w:ind w:left="7"/>
              <w:jc w:val="center"/>
            </w:pPr>
            <w:r>
              <w:rPr>
                <w:b/>
                <w:color w:val="181717"/>
                <w:sz w:val="24"/>
              </w:rPr>
              <w:t>Property</w:t>
            </w:r>
          </w:p>
        </w:tc>
        <w:tc>
          <w:tcPr>
            <w:tcW w:w="3600" w:type="dxa"/>
            <w:tcBorders>
              <w:top w:val="single" w:sz="8" w:space="0" w:color="181717"/>
              <w:left w:val="single" w:sz="8" w:space="0" w:color="181717"/>
              <w:bottom w:val="single" w:sz="8" w:space="0" w:color="181717"/>
              <w:right w:val="single" w:sz="8" w:space="0" w:color="181717"/>
            </w:tcBorders>
            <w:shd w:val="clear" w:color="auto" w:fill="D3D2D2"/>
          </w:tcPr>
          <w:p w14:paraId="178D6223" w14:textId="77777777" w:rsidR="00B2662D" w:rsidRDefault="00F46B24">
            <w:pPr>
              <w:ind w:left="5"/>
              <w:jc w:val="center"/>
            </w:pPr>
            <w:r>
              <w:rPr>
                <w:b/>
                <w:color w:val="181717"/>
                <w:sz w:val="24"/>
              </w:rPr>
              <w:t>Result</w:t>
            </w:r>
          </w:p>
        </w:tc>
      </w:tr>
      <w:tr w:rsidR="00B2662D" w14:paraId="4FAE5B44" w14:textId="77777777">
        <w:trPr>
          <w:trHeight w:val="304"/>
        </w:trPr>
        <w:tc>
          <w:tcPr>
            <w:tcW w:w="3600" w:type="dxa"/>
            <w:tcBorders>
              <w:top w:val="single" w:sz="8" w:space="0" w:color="181717"/>
              <w:left w:val="single" w:sz="8" w:space="0" w:color="181717"/>
              <w:bottom w:val="single" w:sz="8" w:space="0" w:color="181717"/>
              <w:right w:val="single" w:sz="8" w:space="0" w:color="181717"/>
            </w:tcBorders>
          </w:tcPr>
          <w:p w14:paraId="16B3330E" w14:textId="73A57C82" w:rsidR="00B2662D" w:rsidRPr="00CF5C61" w:rsidRDefault="00245886">
            <w:pPr>
              <w:jc w:val="center"/>
              <w:rPr>
                <w:sz w:val="24"/>
                <w:szCs w:val="24"/>
              </w:rPr>
            </w:pPr>
            <w:r>
              <w:rPr>
                <w:sz w:val="24"/>
                <w:szCs w:val="24"/>
              </w:rPr>
              <w:t>COVERAGE RATES</w:t>
            </w:r>
          </w:p>
        </w:tc>
        <w:tc>
          <w:tcPr>
            <w:tcW w:w="3600" w:type="dxa"/>
            <w:tcBorders>
              <w:top w:val="single" w:sz="8" w:space="0" w:color="181717"/>
              <w:left w:val="single" w:sz="8" w:space="0" w:color="181717"/>
              <w:bottom w:val="single" w:sz="8" w:space="0" w:color="181717"/>
              <w:right w:val="single" w:sz="8" w:space="0" w:color="181717"/>
            </w:tcBorders>
          </w:tcPr>
          <w:p w14:paraId="73BA5DD3" w14:textId="27FE542F" w:rsidR="00B2662D" w:rsidRPr="00CF5C61" w:rsidRDefault="00B2662D">
            <w:pPr>
              <w:jc w:val="center"/>
              <w:rPr>
                <w:sz w:val="24"/>
                <w:szCs w:val="24"/>
              </w:rPr>
            </w:pPr>
          </w:p>
        </w:tc>
      </w:tr>
      <w:tr w:rsidR="00B2662D" w14:paraId="476B22DA" w14:textId="77777777">
        <w:trPr>
          <w:trHeight w:val="304"/>
        </w:trPr>
        <w:tc>
          <w:tcPr>
            <w:tcW w:w="3600" w:type="dxa"/>
            <w:tcBorders>
              <w:top w:val="single" w:sz="8" w:space="0" w:color="181717"/>
              <w:left w:val="single" w:sz="8" w:space="0" w:color="181717"/>
              <w:bottom w:val="single" w:sz="8" w:space="0" w:color="181717"/>
              <w:right w:val="single" w:sz="8" w:space="0" w:color="181717"/>
            </w:tcBorders>
          </w:tcPr>
          <w:p w14:paraId="6EF02408" w14:textId="1330EC4D" w:rsidR="00B2662D" w:rsidRPr="00CF5C61" w:rsidRDefault="001D7EC0">
            <w:pPr>
              <w:jc w:val="center"/>
              <w:rPr>
                <w:sz w:val="24"/>
                <w:szCs w:val="24"/>
              </w:rPr>
            </w:pPr>
            <w:r>
              <w:rPr>
                <w:sz w:val="24"/>
                <w:szCs w:val="24"/>
              </w:rPr>
              <w:t>FINISHIN</w:t>
            </w:r>
            <w:r w:rsidR="00C06035">
              <w:rPr>
                <w:sz w:val="24"/>
                <w:szCs w:val="24"/>
              </w:rPr>
              <w:t>G AID</w:t>
            </w:r>
          </w:p>
        </w:tc>
        <w:tc>
          <w:tcPr>
            <w:tcW w:w="3600" w:type="dxa"/>
            <w:tcBorders>
              <w:top w:val="single" w:sz="8" w:space="0" w:color="181717"/>
              <w:left w:val="single" w:sz="8" w:space="0" w:color="181717"/>
              <w:bottom w:val="single" w:sz="8" w:space="0" w:color="181717"/>
              <w:right w:val="single" w:sz="8" w:space="0" w:color="181717"/>
            </w:tcBorders>
          </w:tcPr>
          <w:p w14:paraId="0DA32911" w14:textId="0E6749FA" w:rsidR="00B2662D" w:rsidRPr="00CF5C61" w:rsidRDefault="00C06035">
            <w:pPr>
              <w:jc w:val="center"/>
              <w:rPr>
                <w:sz w:val="24"/>
                <w:szCs w:val="24"/>
              </w:rPr>
            </w:pPr>
            <w:r>
              <w:rPr>
                <w:sz w:val="24"/>
                <w:szCs w:val="24"/>
              </w:rPr>
              <w:t>500-1000</w:t>
            </w:r>
            <w:r w:rsidR="00A87957">
              <w:rPr>
                <w:sz w:val="24"/>
                <w:szCs w:val="24"/>
              </w:rPr>
              <w:t xml:space="preserve"> SQ FT</w:t>
            </w:r>
            <w:r w:rsidR="001A7829">
              <w:rPr>
                <w:sz w:val="24"/>
                <w:szCs w:val="24"/>
              </w:rPr>
              <w:t xml:space="preserve"> </w:t>
            </w:r>
            <w:r w:rsidR="00A87957">
              <w:rPr>
                <w:sz w:val="24"/>
                <w:szCs w:val="24"/>
              </w:rPr>
              <w:t>12-24 M</w:t>
            </w:r>
            <w:r w:rsidR="00EE4B2F">
              <w:rPr>
                <w:sz w:val="24"/>
                <w:szCs w:val="24"/>
              </w:rPr>
              <w:t>²</w:t>
            </w:r>
          </w:p>
        </w:tc>
      </w:tr>
      <w:tr w:rsidR="00B2662D" w14:paraId="2A64E612" w14:textId="77777777">
        <w:trPr>
          <w:trHeight w:val="304"/>
        </w:trPr>
        <w:tc>
          <w:tcPr>
            <w:tcW w:w="3600" w:type="dxa"/>
            <w:tcBorders>
              <w:top w:val="single" w:sz="8" w:space="0" w:color="181717"/>
              <w:left w:val="single" w:sz="8" w:space="0" w:color="181717"/>
              <w:bottom w:val="single" w:sz="8" w:space="0" w:color="181717"/>
              <w:right w:val="single" w:sz="8" w:space="0" w:color="181717"/>
            </w:tcBorders>
          </w:tcPr>
          <w:p w14:paraId="7424EF71" w14:textId="381EE147" w:rsidR="00B2662D" w:rsidRPr="00CF5C61" w:rsidRDefault="00C06035">
            <w:pPr>
              <w:jc w:val="center"/>
              <w:rPr>
                <w:sz w:val="24"/>
                <w:szCs w:val="24"/>
              </w:rPr>
            </w:pPr>
            <w:r>
              <w:rPr>
                <w:sz w:val="24"/>
                <w:szCs w:val="24"/>
              </w:rPr>
              <w:t>PERFORMANCE</w:t>
            </w:r>
            <w:r w:rsidR="000726E8">
              <w:rPr>
                <w:sz w:val="24"/>
                <w:szCs w:val="24"/>
              </w:rPr>
              <w:t xml:space="preserve"> CONCRETE</w:t>
            </w:r>
          </w:p>
        </w:tc>
        <w:tc>
          <w:tcPr>
            <w:tcW w:w="3600" w:type="dxa"/>
            <w:tcBorders>
              <w:top w:val="single" w:sz="8" w:space="0" w:color="181717"/>
              <w:left w:val="single" w:sz="8" w:space="0" w:color="181717"/>
              <w:bottom w:val="single" w:sz="8" w:space="0" w:color="181717"/>
              <w:right w:val="single" w:sz="8" w:space="0" w:color="181717"/>
            </w:tcBorders>
          </w:tcPr>
          <w:p w14:paraId="4802B19E" w14:textId="5E55FD7D" w:rsidR="00B2662D" w:rsidRPr="00CF5C61" w:rsidRDefault="000726E8">
            <w:pPr>
              <w:jc w:val="center"/>
              <w:rPr>
                <w:sz w:val="24"/>
                <w:szCs w:val="24"/>
              </w:rPr>
            </w:pPr>
            <w:r>
              <w:rPr>
                <w:sz w:val="24"/>
                <w:szCs w:val="24"/>
              </w:rPr>
              <w:t>250-500</w:t>
            </w:r>
            <w:r w:rsidR="00BE0AD4">
              <w:rPr>
                <w:sz w:val="24"/>
                <w:szCs w:val="24"/>
              </w:rPr>
              <w:t xml:space="preserve"> SQ FT </w:t>
            </w:r>
            <w:r w:rsidR="00BE0AD4" w:rsidRPr="004E1088">
              <w:rPr>
                <w:sz w:val="24"/>
                <w:szCs w:val="24"/>
              </w:rPr>
              <w:t xml:space="preserve">6 - 12 </w:t>
            </w:r>
            <w:r w:rsidR="00BE6FB4">
              <w:rPr>
                <w:sz w:val="24"/>
                <w:szCs w:val="24"/>
              </w:rPr>
              <w:t>M</w:t>
            </w:r>
            <w:r w:rsidR="00BE6FB4">
              <w:rPr>
                <w:sz w:val="24"/>
                <w:szCs w:val="24"/>
              </w:rPr>
              <w:t>²</w:t>
            </w:r>
          </w:p>
        </w:tc>
      </w:tr>
      <w:tr w:rsidR="00B2662D" w14:paraId="4B2E9920" w14:textId="77777777">
        <w:trPr>
          <w:trHeight w:val="304"/>
        </w:trPr>
        <w:tc>
          <w:tcPr>
            <w:tcW w:w="3600" w:type="dxa"/>
            <w:tcBorders>
              <w:top w:val="single" w:sz="8" w:space="0" w:color="181717"/>
              <w:left w:val="single" w:sz="8" w:space="0" w:color="181717"/>
              <w:bottom w:val="single" w:sz="8" w:space="0" w:color="181717"/>
              <w:right w:val="single" w:sz="8" w:space="0" w:color="181717"/>
            </w:tcBorders>
          </w:tcPr>
          <w:p w14:paraId="7BDB1B0D" w14:textId="254F81FC" w:rsidR="00B2662D" w:rsidRPr="00CF5C61" w:rsidRDefault="004B6DBB">
            <w:pPr>
              <w:jc w:val="center"/>
              <w:rPr>
                <w:sz w:val="24"/>
                <w:szCs w:val="24"/>
              </w:rPr>
            </w:pPr>
            <w:r>
              <w:rPr>
                <w:sz w:val="24"/>
                <w:szCs w:val="24"/>
              </w:rPr>
              <w:t>COLOR</w:t>
            </w:r>
          </w:p>
        </w:tc>
        <w:tc>
          <w:tcPr>
            <w:tcW w:w="3600" w:type="dxa"/>
            <w:tcBorders>
              <w:top w:val="single" w:sz="8" w:space="0" w:color="181717"/>
              <w:left w:val="single" w:sz="8" w:space="0" w:color="181717"/>
              <w:bottom w:val="single" w:sz="8" w:space="0" w:color="181717"/>
              <w:right w:val="single" w:sz="8" w:space="0" w:color="181717"/>
            </w:tcBorders>
          </w:tcPr>
          <w:p w14:paraId="1FA9ABC0" w14:textId="7EA7829E" w:rsidR="00B2662D" w:rsidRPr="00CF5C61" w:rsidRDefault="004B6DBB">
            <w:pPr>
              <w:jc w:val="center"/>
              <w:rPr>
                <w:sz w:val="24"/>
                <w:szCs w:val="24"/>
              </w:rPr>
            </w:pPr>
            <w:r>
              <w:rPr>
                <w:sz w:val="24"/>
                <w:szCs w:val="24"/>
              </w:rPr>
              <w:t xml:space="preserve">WATER </w:t>
            </w:r>
            <w:r w:rsidR="007B3C90">
              <w:rPr>
                <w:sz w:val="24"/>
                <w:szCs w:val="24"/>
              </w:rPr>
              <w:t>CLEAR</w:t>
            </w:r>
            <w:r w:rsidR="0077167A">
              <w:rPr>
                <w:sz w:val="24"/>
                <w:szCs w:val="24"/>
              </w:rPr>
              <w:t>/ TRANSPAR</w:t>
            </w:r>
            <w:r w:rsidR="00A90688">
              <w:rPr>
                <w:sz w:val="24"/>
                <w:szCs w:val="24"/>
              </w:rPr>
              <w:t>ANT YELLOWGREEN</w:t>
            </w:r>
          </w:p>
        </w:tc>
      </w:tr>
      <w:tr w:rsidR="00B2662D" w14:paraId="0C65472B" w14:textId="77777777">
        <w:trPr>
          <w:trHeight w:val="304"/>
        </w:trPr>
        <w:tc>
          <w:tcPr>
            <w:tcW w:w="3600" w:type="dxa"/>
            <w:tcBorders>
              <w:top w:val="single" w:sz="8" w:space="0" w:color="181717"/>
              <w:left w:val="single" w:sz="8" w:space="0" w:color="181717"/>
              <w:bottom w:val="single" w:sz="8" w:space="0" w:color="181717"/>
              <w:right w:val="single" w:sz="8" w:space="0" w:color="181717"/>
            </w:tcBorders>
          </w:tcPr>
          <w:p w14:paraId="55B53930" w14:textId="4FAA34BC" w:rsidR="00B2662D" w:rsidRPr="00CF5C61" w:rsidRDefault="004C7BE3">
            <w:pPr>
              <w:jc w:val="center"/>
              <w:rPr>
                <w:sz w:val="24"/>
                <w:szCs w:val="24"/>
              </w:rPr>
            </w:pPr>
            <w:r>
              <w:rPr>
                <w:sz w:val="24"/>
                <w:szCs w:val="24"/>
              </w:rPr>
              <w:t>VISCOSITY</w:t>
            </w:r>
          </w:p>
        </w:tc>
        <w:tc>
          <w:tcPr>
            <w:tcW w:w="3600" w:type="dxa"/>
            <w:tcBorders>
              <w:top w:val="single" w:sz="8" w:space="0" w:color="181717"/>
              <w:left w:val="single" w:sz="8" w:space="0" w:color="181717"/>
              <w:bottom w:val="single" w:sz="8" w:space="0" w:color="181717"/>
              <w:right w:val="single" w:sz="8" w:space="0" w:color="181717"/>
            </w:tcBorders>
          </w:tcPr>
          <w:p w14:paraId="245FDB1A" w14:textId="68E0F1F7" w:rsidR="00B2662D" w:rsidRPr="00CF5C61" w:rsidRDefault="004C7BE3">
            <w:pPr>
              <w:jc w:val="center"/>
              <w:rPr>
                <w:sz w:val="24"/>
                <w:szCs w:val="24"/>
              </w:rPr>
            </w:pPr>
            <w:r>
              <w:rPr>
                <w:sz w:val="24"/>
                <w:szCs w:val="24"/>
              </w:rPr>
              <w:t>WATER THIN</w:t>
            </w:r>
          </w:p>
        </w:tc>
      </w:tr>
      <w:tr w:rsidR="00B2662D" w14:paraId="722A07C3" w14:textId="77777777">
        <w:trPr>
          <w:trHeight w:val="304"/>
        </w:trPr>
        <w:tc>
          <w:tcPr>
            <w:tcW w:w="3600" w:type="dxa"/>
            <w:tcBorders>
              <w:top w:val="single" w:sz="8" w:space="0" w:color="181717"/>
              <w:left w:val="single" w:sz="8" w:space="0" w:color="181717"/>
              <w:bottom w:val="single" w:sz="8" w:space="0" w:color="181717"/>
              <w:right w:val="single" w:sz="8" w:space="0" w:color="181717"/>
            </w:tcBorders>
          </w:tcPr>
          <w:p w14:paraId="2468047B" w14:textId="22925874" w:rsidR="00B2662D" w:rsidRPr="00CF5C61" w:rsidRDefault="00804B1A" w:rsidP="00FE3AB9">
            <w:pPr>
              <w:jc w:val="center"/>
              <w:rPr>
                <w:sz w:val="24"/>
                <w:szCs w:val="24"/>
              </w:rPr>
            </w:pPr>
            <w:r>
              <w:rPr>
                <w:sz w:val="24"/>
                <w:szCs w:val="24"/>
              </w:rPr>
              <w:t>ODOR</w:t>
            </w:r>
          </w:p>
        </w:tc>
        <w:tc>
          <w:tcPr>
            <w:tcW w:w="3600" w:type="dxa"/>
            <w:tcBorders>
              <w:top w:val="single" w:sz="8" w:space="0" w:color="181717"/>
              <w:left w:val="single" w:sz="8" w:space="0" w:color="181717"/>
              <w:bottom w:val="single" w:sz="8" w:space="0" w:color="181717"/>
              <w:right w:val="single" w:sz="8" w:space="0" w:color="181717"/>
            </w:tcBorders>
          </w:tcPr>
          <w:p w14:paraId="45809D94" w14:textId="6DCA2202" w:rsidR="00B2662D" w:rsidRPr="00CF5C61" w:rsidRDefault="00804B1A">
            <w:pPr>
              <w:jc w:val="center"/>
              <w:rPr>
                <w:sz w:val="24"/>
                <w:szCs w:val="24"/>
              </w:rPr>
            </w:pPr>
            <w:r>
              <w:rPr>
                <w:sz w:val="24"/>
                <w:szCs w:val="24"/>
              </w:rPr>
              <w:t>NONE</w:t>
            </w:r>
          </w:p>
        </w:tc>
      </w:tr>
    </w:tbl>
    <w:p w14:paraId="5178AB3D" w14:textId="77777777" w:rsidR="00B2662D" w:rsidRDefault="007A1B9B" w:rsidP="00F46B24">
      <w:pPr>
        <w:tabs>
          <w:tab w:val="center" w:pos="2307"/>
          <w:tab w:val="center" w:pos="4667"/>
          <w:tab w:val="center" w:pos="6187"/>
          <w:tab w:val="center" w:pos="7787"/>
          <w:tab w:val="center" w:pos="8427"/>
          <w:tab w:val="right" w:pos="11481"/>
        </w:tabs>
        <w:spacing w:after="2524"/>
        <w:ind w:right="-156"/>
      </w:pPr>
      <w:r>
        <w:rPr>
          <w:noProof/>
        </w:rPr>
        <mc:AlternateContent>
          <mc:Choice Requires="wps">
            <w:drawing>
              <wp:anchor distT="0" distB="0" distL="114300" distR="114300" simplePos="0" relativeHeight="251667456" behindDoc="1" locked="0" layoutInCell="1" allowOverlap="1" wp14:anchorId="17EF48A9" wp14:editId="51C33144">
                <wp:simplePos x="0" y="0"/>
                <wp:positionH relativeFrom="column">
                  <wp:posOffset>7020561</wp:posOffset>
                </wp:positionH>
                <wp:positionV relativeFrom="paragraph">
                  <wp:posOffset>1388745</wp:posOffset>
                </wp:positionV>
                <wp:extent cx="533400" cy="3009265"/>
                <wp:effectExtent l="0" t="0" r="0" b="635"/>
                <wp:wrapNone/>
                <wp:docPr id="3" name="Shape 5077"/>
                <wp:cNvGraphicFramePr/>
                <a:graphic xmlns:a="http://schemas.openxmlformats.org/drawingml/2006/main">
                  <a:graphicData uri="http://schemas.microsoft.com/office/word/2010/wordprocessingShape">
                    <wps:wsp>
                      <wps:cNvSpPr/>
                      <wps:spPr>
                        <a:xfrm>
                          <a:off x="0" y="0"/>
                          <a:ext cx="533400" cy="3009265"/>
                        </a:xfrm>
                        <a:custGeom>
                          <a:avLst/>
                          <a:gdLst/>
                          <a:ahLst/>
                          <a:cxnLst/>
                          <a:rect l="0" t="0" r="0" b="0"/>
                          <a:pathLst>
                            <a:path w="457200" h="3385338">
                              <a:moveTo>
                                <a:pt x="0" y="0"/>
                              </a:moveTo>
                              <a:lnTo>
                                <a:pt x="457200" y="0"/>
                              </a:lnTo>
                              <a:lnTo>
                                <a:pt x="457200" y="3385338"/>
                              </a:lnTo>
                              <a:lnTo>
                                <a:pt x="0" y="3385338"/>
                              </a:lnTo>
                              <a:lnTo>
                                <a:pt x="0" y="0"/>
                              </a:lnTo>
                            </a:path>
                          </a:pathLst>
                        </a:custGeom>
                        <a:solidFill>
                          <a:schemeClr val="bg1">
                            <a:lumMod val="95000"/>
                          </a:schemeClr>
                        </a:solidFill>
                        <a:ln w="0" cap="flat">
                          <a:miter lim="127000"/>
                        </a:ln>
                      </wps:spPr>
                      <wps:style>
                        <a:lnRef idx="0">
                          <a:srgbClr val="000000">
                            <a:alpha val="0"/>
                          </a:srgbClr>
                        </a:lnRef>
                        <a:fillRef idx="1">
                          <a:srgbClr val="006549"/>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0712562" id="Shape 5077" o:spid="_x0000_s1026" style="position:absolute;margin-left:552.8pt;margin-top:109.35pt;width:42pt;height:236.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57200,338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" path="m,l457200,r,3385338l,3385338,,e" fillcolor="#f2f2f2 [3052]" stroked="f" strokeweight="0">
                <v:stroke miterlimit="83231f" joinstyle="miter"/>
                <v:path arrowok="t" textboxrect="0,0,457200,3385338"/>
              </v:shape>
            </w:pict>
          </mc:Fallback>
        </mc:AlternateContent>
      </w:r>
      <w:r w:rsidR="00F46B24">
        <w:tab/>
      </w:r>
    </w:p>
    <w:p w14:paraId="545AE15A" w14:textId="77777777" w:rsidR="00553FB3" w:rsidRDefault="00553FB3" w:rsidP="00F46B24">
      <w:pPr>
        <w:tabs>
          <w:tab w:val="center" w:pos="2307"/>
          <w:tab w:val="center" w:pos="4667"/>
          <w:tab w:val="center" w:pos="6187"/>
          <w:tab w:val="center" w:pos="7787"/>
          <w:tab w:val="center" w:pos="8427"/>
          <w:tab w:val="right" w:pos="11481"/>
        </w:tabs>
        <w:spacing w:after="2524"/>
        <w:ind w:right="-156"/>
      </w:pPr>
    </w:p>
    <w:tbl>
      <w:tblPr>
        <w:tblStyle w:val="TableGrid"/>
        <w:tblW w:w="10080" w:type="dxa"/>
        <w:tblInd w:w="700" w:type="dxa"/>
        <w:tblCellMar>
          <w:left w:w="360" w:type="dxa"/>
          <w:right w:w="115" w:type="dxa"/>
        </w:tblCellMar>
        <w:tblLook w:val="04A0" w:firstRow="1" w:lastRow="0" w:firstColumn="1" w:lastColumn="0" w:noHBand="0" w:noVBand="1"/>
      </w:tblPr>
      <w:tblGrid>
        <w:gridCol w:w="3600"/>
        <w:gridCol w:w="6480"/>
      </w:tblGrid>
      <w:tr w:rsidR="00F71010" w:rsidRPr="00104893" w14:paraId="1C16F4B4" w14:textId="77777777" w:rsidTr="007E07E0">
        <w:trPr>
          <w:trHeight w:val="144"/>
        </w:trPr>
        <w:tc>
          <w:tcPr>
            <w:tcW w:w="3600" w:type="dxa"/>
            <w:tcBorders>
              <w:top w:val="nil"/>
              <w:left w:val="nil"/>
              <w:bottom w:val="nil"/>
              <w:right w:val="nil"/>
            </w:tcBorders>
            <w:shd w:val="clear" w:color="auto" w:fill="181717"/>
          </w:tcPr>
          <w:p w14:paraId="1D4E367A" w14:textId="40D03319" w:rsidR="00F71010" w:rsidRPr="00104893" w:rsidRDefault="007C3EE7" w:rsidP="007E07E0">
            <w:pPr>
              <w:rPr>
                <w:sz w:val="20"/>
                <w:szCs w:val="20"/>
              </w:rPr>
            </w:pPr>
            <w:r>
              <w:rPr>
                <w:b/>
                <w:color w:val="FFFEFD"/>
                <w:sz w:val="20"/>
                <w:szCs w:val="20"/>
              </w:rPr>
              <w:lastRenderedPageBreak/>
              <w:t>APP</w:t>
            </w:r>
            <w:r w:rsidR="00283D72">
              <w:rPr>
                <w:b/>
                <w:color w:val="FFFEFD"/>
                <w:sz w:val="20"/>
                <w:szCs w:val="20"/>
              </w:rPr>
              <w:t>LICATION</w:t>
            </w:r>
          </w:p>
        </w:tc>
        <w:tc>
          <w:tcPr>
            <w:tcW w:w="6480" w:type="dxa"/>
            <w:tcBorders>
              <w:top w:val="nil"/>
              <w:left w:val="nil"/>
              <w:bottom w:val="single" w:sz="8" w:space="0" w:color="181717"/>
              <w:right w:val="nil"/>
            </w:tcBorders>
          </w:tcPr>
          <w:p w14:paraId="5C8CAEB3" w14:textId="77777777" w:rsidR="00F71010" w:rsidRPr="00104893" w:rsidRDefault="00F71010" w:rsidP="007E07E0">
            <w:pPr>
              <w:rPr>
                <w:sz w:val="20"/>
                <w:szCs w:val="20"/>
              </w:rPr>
            </w:pPr>
          </w:p>
        </w:tc>
      </w:tr>
    </w:tbl>
    <w:p w14:paraId="3228DCEF" w14:textId="59A54ED4" w:rsidR="009B363E" w:rsidRPr="004E1088" w:rsidRDefault="00387FF7" w:rsidP="009B363E">
      <w:pPr>
        <w:ind w:left="720"/>
        <w:rPr>
          <w:sz w:val="24"/>
          <w:szCs w:val="24"/>
        </w:rPr>
      </w:pPr>
      <w:r w:rsidRPr="00104893">
        <w:rPr>
          <w:sz w:val="20"/>
          <w:szCs w:val="20"/>
        </w:rPr>
        <w:t xml:space="preserve">  </w:t>
      </w:r>
      <w:r w:rsidR="009B363E" w:rsidRPr="004E1088">
        <w:rPr>
          <w:sz w:val="24"/>
          <w:szCs w:val="24"/>
        </w:rPr>
        <w:t>APPLICATION Guidelines</w:t>
      </w:r>
      <w:r w:rsidR="009B363E" w:rsidRPr="004E1088">
        <w:rPr>
          <w:sz w:val="24"/>
          <w:szCs w:val="24"/>
        </w:rPr>
        <w:br/>
        <w:t>FIRST DAY RESCUE FINISHING AID is designed to be used during the floating and troweling stages of concrete placement. Multiple applications can be applied as needed throughout the finishing process. There are two uses for FIRST DAY RESCUE FINISHING AID. The first is as a finishing aid to help concrete placement crews deliver a smooth, flat finish. The second is to increase the overall performance of the concrete surface.</w:t>
      </w:r>
      <w:r w:rsidR="009B363E" w:rsidRPr="004E1088">
        <w:rPr>
          <w:sz w:val="24"/>
          <w:szCs w:val="24"/>
        </w:rPr>
        <w:br/>
        <w:t>a: Finishing Aid</w:t>
      </w:r>
      <w:r w:rsidR="009B363E" w:rsidRPr="004E1088">
        <w:rPr>
          <w:sz w:val="24"/>
          <w:szCs w:val="24"/>
        </w:rPr>
        <w:br/>
        <w:t>FIRST DAY RESCUE FINISHING AID should be applied when needed to help finish</w:t>
      </w:r>
      <w:r w:rsidR="009B363E" w:rsidRPr="004E1088">
        <w:rPr>
          <w:sz w:val="24"/>
          <w:szCs w:val="24"/>
        </w:rPr>
        <w:br/>
        <w:t>concrete. Applied at an average rate of 500 to 1000 ft2 /gal per application and worked into the concrete by floating or finishing either by hand or mechanical trowels.</w:t>
      </w:r>
      <w:r w:rsidR="009B363E" w:rsidRPr="004E1088">
        <w:rPr>
          <w:sz w:val="24"/>
          <w:szCs w:val="24"/>
        </w:rPr>
        <w:br/>
        <w:t>Multiple applications can be used throughout the finishing process. Do not exceed 250 ft 2/gal per application.</w:t>
      </w:r>
    </w:p>
    <w:p w14:paraId="7DA8AA92" w14:textId="77777777" w:rsidR="00794998" w:rsidRDefault="009B363E" w:rsidP="009B363E">
      <w:pPr>
        <w:ind w:left="720"/>
        <w:rPr>
          <w:sz w:val="24"/>
          <w:szCs w:val="24"/>
        </w:rPr>
      </w:pPr>
      <w:r w:rsidRPr="004E1088">
        <w:rPr>
          <w:sz w:val="24"/>
          <w:szCs w:val="24"/>
        </w:rPr>
        <w:t xml:space="preserve"> Typically, 1, 2 or 3 applications worked into the concrete will provide high levels of finishing.</w:t>
      </w:r>
      <w:r w:rsidRPr="004E1088">
        <w:rPr>
          <w:sz w:val="24"/>
          <w:szCs w:val="24"/>
        </w:rPr>
        <w:br/>
        <w:t>b: Performance Concrete</w:t>
      </w:r>
      <w:r w:rsidRPr="004E1088">
        <w:rPr>
          <w:sz w:val="24"/>
          <w:szCs w:val="24"/>
        </w:rPr>
        <w:br/>
        <w:t>The term performance concrete refers to the chemical enhancements of the surface. Although the finishing applications will add to some of the overall performance, it is important to apply FIRST DAY RESCUE FINISHING AID early to maximize the chemical interaction.</w:t>
      </w:r>
      <w:r w:rsidRPr="004E1088">
        <w:rPr>
          <w:sz w:val="24"/>
          <w:szCs w:val="24"/>
        </w:rPr>
        <w:br/>
        <w:t>Applying FIRST DAY RESCUE FINISHING AID at the first bull float or mechanical trowel stage at a rate of 250 ft 2 /gal ensures the colloidal silica is worked deeply into the cement matrix. Then use FIRST DAY RESCUE FINISHING AID when, or as needed to help finish the slab.</w:t>
      </w:r>
    </w:p>
    <w:p w14:paraId="64B07817" w14:textId="36FE45D0" w:rsidR="009B363E" w:rsidRPr="004E1088" w:rsidRDefault="002C05FB" w:rsidP="002C05FB">
      <w:pPr>
        <w:ind w:left="720"/>
        <w:rPr>
          <w:sz w:val="24"/>
          <w:szCs w:val="24"/>
        </w:rPr>
      </w:pPr>
      <w:r>
        <w:rPr>
          <w:color w:val="FFFFFF" w:themeColor="background1"/>
          <w:sz w:val="24"/>
          <w:szCs w:val="24"/>
          <w:highlight w:val="black"/>
        </w:rPr>
        <w:t xml:space="preserve">      </w:t>
      </w:r>
      <w:r w:rsidR="00794998" w:rsidRPr="00BB13A1">
        <w:rPr>
          <w:color w:val="FFFFFF" w:themeColor="background1"/>
          <w:sz w:val="24"/>
          <w:szCs w:val="24"/>
          <w:highlight w:val="black"/>
        </w:rPr>
        <w:t>PACKAG</w:t>
      </w:r>
      <w:r w:rsidR="00BB13A1" w:rsidRPr="00BB13A1">
        <w:rPr>
          <w:color w:val="FFFFFF" w:themeColor="background1"/>
          <w:sz w:val="24"/>
          <w:szCs w:val="24"/>
          <w:highlight w:val="black"/>
        </w:rPr>
        <w:t>ING</w:t>
      </w:r>
      <w:r>
        <w:rPr>
          <w:color w:val="FFFFFF" w:themeColor="background1"/>
          <w:sz w:val="24"/>
          <w:szCs w:val="24"/>
        </w:rPr>
        <w:t xml:space="preserve">   </w:t>
      </w:r>
      <w:r w:rsidR="009B363E" w:rsidRPr="004E1088">
        <w:rPr>
          <w:sz w:val="24"/>
          <w:szCs w:val="24"/>
        </w:rPr>
        <w:t xml:space="preserve"> </w:t>
      </w:r>
    </w:p>
    <w:p w14:paraId="37B6518B" w14:textId="7F782661" w:rsidR="00387FF7" w:rsidRPr="00104893" w:rsidRDefault="00DF0A58" w:rsidP="007A1B9B">
      <w:pPr>
        <w:tabs>
          <w:tab w:val="center" w:pos="2307"/>
          <w:tab w:val="center" w:pos="4667"/>
          <w:tab w:val="center" w:pos="6187"/>
          <w:tab w:val="center" w:pos="7787"/>
          <w:tab w:val="center" w:pos="8427"/>
          <w:tab w:val="right" w:pos="11481"/>
        </w:tabs>
        <w:spacing w:after="100" w:afterAutospacing="1"/>
        <w:ind w:right="-158"/>
        <w:rPr>
          <w:sz w:val="20"/>
          <w:szCs w:val="20"/>
        </w:rPr>
      </w:pPr>
      <w:r>
        <w:rPr>
          <w:sz w:val="20"/>
          <w:szCs w:val="20"/>
        </w:rPr>
        <w:tab/>
      </w:r>
      <w:r w:rsidR="004E1088">
        <w:rPr>
          <w:sz w:val="20"/>
          <w:szCs w:val="20"/>
        </w:rPr>
        <w:t>1 GALLON AND 5 GALLON</w:t>
      </w:r>
      <w:r w:rsidR="00F569E3">
        <w:rPr>
          <w:sz w:val="20"/>
          <w:szCs w:val="20"/>
        </w:rPr>
        <w:t xml:space="preserve"> PLASTIC PAILS</w:t>
      </w:r>
    </w:p>
    <w:tbl>
      <w:tblPr>
        <w:tblStyle w:val="TableGrid"/>
        <w:tblW w:w="10080" w:type="dxa"/>
        <w:tblInd w:w="700" w:type="dxa"/>
        <w:tblCellMar>
          <w:left w:w="360" w:type="dxa"/>
          <w:right w:w="115" w:type="dxa"/>
        </w:tblCellMar>
        <w:tblLook w:val="04A0" w:firstRow="1" w:lastRow="0" w:firstColumn="1" w:lastColumn="0" w:noHBand="0" w:noVBand="1"/>
      </w:tblPr>
      <w:tblGrid>
        <w:gridCol w:w="3600"/>
        <w:gridCol w:w="6480"/>
      </w:tblGrid>
      <w:tr w:rsidR="00387FF7" w:rsidRPr="00104893" w14:paraId="089311C4" w14:textId="77777777" w:rsidTr="007E07E0">
        <w:trPr>
          <w:trHeight w:val="144"/>
        </w:trPr>
        <w:tc>
          <w:tcPr>
            <w:tcW w:w="3600" w:type="dxa"/>
            <w:tcBorders>
              <w:top w:val="nil"/>
              <w:left w:val="nil"/>
              <w:bottom w:val="nil"/>
              <w:right w:val="nil"/>
            </w:tcBorders>
            <w:shd w:val="clear" w:color="auto" w:fill="181717"/>
          </w:tcPr>
          <w:p w14:paraId="68630527" w14:textId="77777777" w:rsidR="00387FF7" w:rsidRPr="00A904A3" w:rsidRDefault="00387FF7" w:rsidP="007E07E0">
            <w:pPr>
              <w:rPr>
                <w:sz w:val="24"/>
                <w:szCs w:val="24"/>
              </w:rPr>
            </w:pPr>
            <w:r w:rsidRPr="00A904A3">
              <w:rPr>
                <w:b/>
                <w:color w:val="FFFEFD"/>
                <w:sz w:val="24"/>
                <w:szCs w:val="24"/>
              </w:rPr>
              <w:t>Shelf Life</w:t>
            </w:r>
          </w:p>
        </w:tc>
        <w:tc>
          <w:tcPr>
            <w:tcW w:w="6480" w:type="dxa"/>
            <w:tcBorders>
              <w:top w:val="nil"/>
              <w:left w:val="nil"/>
              <w:bottom w:val="single" w:sz="8" w:space="0" w:color="181717"/>
              <w:right w:val="nil"/>
            </w:tcBorders>
          </w:tcPr>
          <w:p w14:paraId="39C9AA32" w14:textId="77777777" w:rsidR="00387FF7" w:rsidRPr="00104893" w:rsidRDefault="00387FF7" w:rsidP="007E07E0">
            <w:pPr>
              <w:rPr>
                <w:sz w:val="20"/>
                <w:szCs w:val="20"/>
              </w:rPr>
            </w:pPr>
          </w:p>
        </w:tc>
      </w:tr>
    </w:tbl>
    <w:p w14:paraId="21153463" w14:textId="411B3E53" w:rsidR="00B2662D" w:rsidRPr="00A904A3" w:rsidRDefault="00387FF7" w:rsidP="00DC4029">
      <w:pPr>
        <w:spacing w:after="26" w:line="249" w:lineRule="auto"/>
        <w:ind w:firstLine="720"/>
        <w:jc w:val="both"/>
        <w:rPr>
          <w:sz w:val="24"/>
          <w:szCs w:val="24"/>
        </w:rPr>
      </w:pPr>
      <w:r w:rsidRPr="00A904A3">
        <w:rPr>
          <w:sz w:val="24"/>
          <w:szCs w:val="24"/>
        </w:rPr>
        <w:t>1 year in original unopened container.</w:t>
      </w:r>
    </w:p>
    <w:p w14:paraId="6881B132" w14:textId="76CD4DEF" w:rsidR="009D3337" w:rsidRPr="00104893" w:rsidRDefault="009D3337" w:rsidP="00084168">
      <w:pPr>
        <w:autoSpaceDE w:val="0"/>
        <w:autoSpaceDN w:val="0"/>
        <w:adjustRightInd w:val="0"/>
        <w:ind w:left="720"/>
        <w:rPr>
          <w:sz w:val="20"/>
          <w:szCs w:val="20"/>
        </w:rPr>
      </w:pPr>
    </w:p>
    <w:tbl>
      <w:tblPr>
        <w:tblStyle w:val="TableGrid"/>
        <w:tblW w:w="9520" w:type="dxa"/>
        <w:tblInd w:w="810" w:type="dxa"/>
        <w:tblCellMar>
          <w:left w:w="360" w:type="dxa"/>
          <w:right w:w="115" w:type="dxa"/>
        </w:tblCellMar>
        <w:tblLook w:val="04A0" w:firstRow="1" w:lastRow="0" w:firstColumn="1" w:lastColumn="0" w:noHBand="0" w:noVBand="1"/>
      </w:tblPr>
      <w:tblGrid>
        <w:gridCol w:w="3691"/>
        <w:gridCol w:w="5829"/>
      </w:tblGrid>
      <w:tr w:rsidR="00B2662D" w:rsidRPr="00104893" w14:paraId="50AE3FFB" w14:textId="77777777" w:rsidTr="00957C62">
        <w:trPr>
          <w:trHeight w:val="144"/>
        </w:trPr>
        <w:tc>
          <w:tcPr>
            <w:tcW w:w="3691" w:type="dxa"/>
            <w:tcBorders>
              <w:top w:val="nil"/>
              <w:left w:val="nil"/>
              <w:bottom w:val="nil"/>
              <w:right w:val="nil"/>
            </w:tcBorders>
            <w:shd w:val="clear" w:color="auto" w:fill="181717"/>
          </w:tcPr>
          <w:p w14:paraId="45877DA0" w14:textId="69C68F37" w:rsidR="00B2662D" w:rsidRPr="00104893" w:rsidRDefault="00B3664C">
            <w:pPr>
              <w:rPr>
                <w:sz w:val="20"/>
                <w:szCs w:val="20"/>
              </w:rPr>
            </w:pPr>
            <w:r w:rsidRPr="00104893">
              <w:rPr>
                <w:sz w:val="20"/>
                <w:szCs w:val="20"/>
              </w:rPr>
              <w:t>Does not re-</w:t>
            </w:r>
            <w:r w:rsidR="009D3337" w:rsidRPr="00A904A3">
              <w:rPr>
                <w:b/>
                <w:color w:val="FFFEFD"/>
                <w:sz w:val="24"/>
                <w:szCs w:val="24"/>
              </w:rPr>
              <w:t>P</w:t>
            </w:r>
            <w:r w:rsidR="00F46B24" w:rsidRPr="00A904A3">
              <w:rPr>
                <w:b/>
                <w:color w:val="FFFEFD"/>
                <w:sz w:val="24"/>
                <w:szCs w:val="24"/>
              </w:rPr>
              <w:t>recautions/Limitations</w:t>
            </w:r>
          </w:p>
        </w:tc>
        <w:tc>
          <w:tcPr>
            <w:tcW w:w="5829" w:type="dxa"/>
            <w:tcBorders>
              <w:top w:val="nil"/>
              <w:left w:val="nil"/>
              <w:bottom w:val="single" w:sz="8" w:space="0" w:color="181717"/>
              <w:right w:val="nil"/>
            </w:tcBorders>
          </w:tcPr>
          <w:p w14:paraId="79EB3DC9" w14:textId="77777777" w:rsidR="00B2662D" w:rsidRPr="00104893" w:rsidRDefault="00B2662D">
            <w:pPr>
              <w:rPr>
                <w:sz w:val="20"/>
                <w:szCs w:val="20"/>
              </w:rPr>
            </w:pPr>
          </w:p>
        </w:tc>
      </w:tr>
    </w:tbl>
    <w:p w14:paraId="60FC1A7B" w14:textId="29DDE4E5" w:rsidR="00EE4900" w:rsidRDefault="00A904A3" w:rsidP="007F1E31">
      <w:pPr>
        <w:spacing w:after="2192" w:line="249" w:lineRule="auto"/>
        <w:ind w:left="720"/>
        <w:jc w:val="both"/>
        <w:rPr>
          <w:bCs/>
          <w:color w:val="auto"/>
          <w:sz w:val="24"/>
          <w:szCs w:val="24"/>
        </w:rPr>
      </w:pPr>
      <w:r w:rsidRPr="00EE4900">
        <w:rPr>
          <w:bCs/>
          <w:color w:val="auto"/>
          <w:sz w:val="24"/>
          <w:szCs w:val="24"/>
        </w:rPr>
        <w:t xml:space="preserve">KEEP FROM </w:t>
      </w:r>
      <w:r w:rsidR="00EE4900" w:rsidRPr="00EE4900">
        <w:rPr>
          <w:bCs/>
          <w:color w:val="auto"/>
          <w:sz w:val="24"/>
          <w:szCs w:val="24"/>
        </w:rPr>
        <w:t>FREEZING</w:t>
      </w:r>
      <w:r w:rsidR="00D8365C">
        <w:rPr>
          <w:bCs/>
          <w:color w:val="auto"/>
          <w:sz w:val="24"/>
          <w:szCs w:val="24"/>
        </w:rPr>
        <w:t>.</w:t>
      </w:r>
    </w:p>
    <w:p w14:paraId="75AD0CCB" w14:textId="2B546D91" w:rsidR="00B2662D" w:rsidRPr="00F37AD6" w:rsidRDefault="002C08B8" w:rsidP="007F1E31">
      <w:pPr>
        <w:spacing w:after="2192" w:line="249" w:lineRule="auto"/>
        <w:ind w:left="720"/>
        <w:jc w:val="both"/>
        <w:rPr>
          <w:color w:val="auto"/>
        </w:rPr>
      </w:pPr>
      <w:r>
        <w:rPr>
          <w:b/>
          <w:color w:val="auto"/>
          <w:sz w:val="12"/>
        </w:rPr>
        <w:t>.</w:t>
      </w:r>
      <w:r w:rsidR="00B64C44">
        <w:rPr>
          <w:noProof/>
        </w:rPr>
        <mc:AlternateContent>
          <mc:Choice Requires="wpg">
            <w:drawing>
              <wp:anchor distT="0" distB="0" distL="114300" distR="114300" simplePos="0" relativeHeight="251660288" behindDoc="0" locked="0" layoutInCell="1" allowOverlap="1" wp14:anchorId="1D38950B" wp14:editId="1EBA9466">
                <wp:simplePos x="0" y="0"/>
                <wp:positionH relativeFrom="page">
                  <wp:posOffset>0</wp:posOffset>
                </wp:positionH>
                <wp:positionV relativeFrom="page">
                  <wp:posOffset>9277350</wp:posOffset>
                </wp:positionV>
                <wp:extent cx="7771765" cy="872490"/>
                <wp:effectExtent l="0" t="0" r="635" b="3810"/>
                <wp:wrapTopAndBottom/>
                <wp:docPr id="4690" name="Group 4690"/>
                <wp:cNvGraphicFramePr/>
                <a:graphic xmlns:a="http://schemas.openxmlformats.org/drawingml/2006/main">
                  <a:graphicData uri="http://schemas.microsoft.com/office/word/2010/wordprocessingGroup">
                    <wpg:wgp>
                      <wpg:cNvGrpSpPr/>
                      <wpg:grpSpPr>
                        <a:xfrm>
                          <a:off x="0" y="0"/>
                          <a:ext cx="7771765" cy="872490"/>
                          <a:chOff x="0" y="-200209"/>
                          <a:chExt cx="7772398" cy="777958"/>
                        </a:xfrm>
                      </wpg:grpSpPr>
                      <wps:wsp>
                        <wps:cNvPr id="59" name="Shape 59"/>
                        <wps:cNvSpPr/>
                        <wps:spPr>
                          <a:xfrm>
                            <a:off x="4755983" y="-200209"/>
                            <a:ext cx="3016415" cy="777957"/>
                          </a:xfrm>
                          <a:custGeom>
                            <a:avLst/>
                            <a:gdLst/>
                            <a:ahLst/>
                            <a:cxnLst/>
                            <a:rect l="0" t="0" r="0" b="0"/>
                            <a:pathLst>
                              <a:path w="3016415" h="577748">
                                <a:moveTo>
                                  <a:pt x="531673" y="0"/>
                                </a:moveTo>
                                <a:lnTo>
                                  <a:pt x="3016415" y="0"/>
                                </a:lnTo>
                                <a:lnTo>
                                  <a:pt x="3016415" y="577748"/>
                                </a:lnTo>
                                <a:lnTo>
                                  <a:pt x="0" y="577748"/>
                                </a:lnTo>
                                <a:lnTo>
                                  <a:pt x="531673" y="0"/>
                                </a:lnTo>
                                <a:close/>
                              </a:path>
                            </a:pathLst>
                          </a:custGeom>
                          <a:solidFill>
                            <a:schemeClr val="accent1">
                              <a:lumMod val="20000"/>
                              <a:lumOff val="80000"/>
                            </a:schemeClr>
                          </a:solidFill>
                          <a:ln w="0" cap="flat">
                            <a:miter lim="127000"/>
                          </a:ln>
                        </wps:spPr>
                        <wps:style>
                          <a:lnRef idx="0">
                            <a:srgbClr val="000000">
                              <a:alpha val="0"/>
                            </a:srgbClr>
                          </a:lnRef>
                          <a:fillRef idx="1">
                            <a:srgbClr val="C1D5C5"/>
                          </a:fillRef>
                          <a:effectRef idx="0">
                            <a:scrgbClr r="0" g="0" b="0"/>
                          </a:effectRef>
                          <a:fontRef idx="none"/>
                        </wps:style>
                        <wps:bodyPr/>
                      </wps:wsp>
                      <wps:wsp>
                        <wps:cNvPr id="60" name="Rectangle 60"/>
                        <wps:cNvSpPr/>
                        <wps:spPr>
                          <a:xfrm>
                            <a:off x="6020290" y="152541"/>
                            <a:ext cx="1238351" cy="236919"/>
                          </a:xfrm>
                          <a:prstGeom prst="rect">
                            <a:avLst/>
                          </a:prstGeom>
                          <a:ln>
                            <a:noFill/>
                          </a:ln>
                        </wps:spPr>
                        <wps:txbx>
                          <w:txbxContent>
                            <w:p w14:paraId="5F7799C6" w14:textId="77777777" w:rsidR="00B2662D" w:rsidRDefault="00F46B24">
                              <w:r>
                                <w:rPr>
                                  <w:b/>
                                  <w:color w:val="181717"/>
                                  <w:spacing w:val="4"/>
                                  <w:w w:val="116"/>
                                  <w:sz w:val="18"/>
                                </w:rPr>
                                <w:t>www.</w:t>
                              </w:r>
                              <w:r w:rsidR="006105F4">
                                <w:rPr>
                                  <w:b/>
                                  <w:color w:val="181717"/>
                                  <w:spacing w:val="4"/>
                                  <w:w w:val="116"/>
                                  <w:sz w:val="18"/>
                                </w:rPr>
                                <w:t>smcs1</w:t>
                              </w:r>
                              <w:r>
                                <w:rPr>
                                  <w:b/>
                                  <w:color w:val="181717"/>
                                  <w:spacing w:val="4"/>
                                  <w:w w:val="116"/>
                                  <w:sz w:val="18"/>
                                </w:rPr>
                                <w:t>.com</w:t>
                              </w:r>
                            </w:p>
                          </w:txbxContent>
                        </wps:txbx>
                        <wps:bodyPr horzOverflow="overflow" vert="horz" lIns="0" tIns="0" rIns="0" bIns="0" rtlCol="0">
                          <a:noAutofit/>
                        </wps:bodyPr>
                      </wps:wsp>
                      <wps:wsp>
                        <wps:cNvPr id="61" name="Shape 61"/>
                        <wps:cNvSpPr/>
                        <wps:spPr>
                          <a:xfrm>
                            <a:off x="0" y="-200209"/>
                            <a:ext cx="6020290" cy="777958"/>
                          </a:xfrm>
                          <a:custGeom>
                            <a:avLst/>
                            <a:gdLst/>
                            <a:ahLst/>
                            <a:cxnLst/>
                            <a:rect l="0" t="0" r="0" b="0"/>
                            <a:pathLst>
                              <a:path w="5216665" h="577748">
                                <a:moveTo>
                                  <a:pt x="0" y="0"/>
                                </a:moveTo>
                                <a:lnTo>
                                  <a:pt x="5216665" y="0"/>
                                </a:lnTo>
                                <a:lnTo>
                                  <a:pt x="4682693" y="577748"/>
                                </a:lnTo>
                                <a:lnTo>
                                  <a:pt x="0" y="577748"/>
                                </a:lnTo>
                                <a:lnTo>
                                  <a:pt x="0" y="0"/>
                                </a:lnTo>
                                <a:close/>
                              </a:path>
                            </a:pathLst>
                          </a:custGeom>
                          <a:solidFill>
                            <a:srgbClr val="0070C0"/>
                          </a:solidFill>
                          <a:ln w="0" cap="flat">
                            <a:miter lim="127000"/>
                          </a:ln>
                        </wps:spPr>
                        <wps:style>
                          <a:lnRef idx="0">
                            <a:srgbClr val="000000">
                              <a:alpha val="0"/>
                            </a:srgbClr>
                          </a:lnRef>
                          <a:fillRef idx="1">
                            <a:srgbClr val="006549"/>
                          </a:fillRef>
                          <a:effectRef idx="0">
                            <a:scrgbClr r="0" g="0" b="0"/>
                          </a:effectRef>
                          <a:fontRef idx="none"/>
                        </wps:style>
                        <wps:bodyPr/>
                      </wps:wsp>
                      <wps:wsp>
                        <wps:cNvPr id="3494" name="Rectangle 3494"/>
                        <wps:cNvSpPr/>
                        <wps:spPr>
                          <a:xfrm>
                            <a:off x="257196" y="-120546"/>
                            <a:ext cx="5220125" cy="419487"/>
                          </a:xfrm>
                          <a:prstGeom prst="rect">
                            <a:avLst/>
                          </a:prstGeom>
                          <a:ln>
                            <a:noFill/>
                          </a:ln>
                        </wps:spPr>
                        <wps:txbx>
                          <w:txbxContent>
                            <w:p w14:paraId="44B8A711" w14:textId="77777777" w:rsidR="00B2662D" w:rsidRDefault="00F46B24" w:rsidP="00843438">
                              <w:pPr>
                                <w:spacing w:after="0"/>
                                <w:rPr>
                                  <w:b/>
                                  <w:color w:val="FFFEFD"/>
                                  <w:spacing w:val="14"/>
                                  <w:w w:val="118"/>
                                  <w:sz w:val="18"/>
                                </w:rPr>
                              </w:pPr>
                              <w:r>
                                <w:rPr>
                                  <w:b/>
                                  <w:color w:val="FFFEFD"/>
                                  <w:spacing w:val="14"/>
                                  <w:w w:val="118"/>
                                  <w:sz w:val="18"/>
                                </w:rPr>
                                <w:t xml:space="preserve"> </w:t>
                              </w:r>
                              <w:r w:rsidR="00A539FE">
                                <w:rPr>
                                  <w:b/>
                                  <w:color w:val="FFFEFD"/>
                                  <w:spacing w:val="14"/>
                                  <w:w w:val="118"/>
                                  <w:sz w:val="18"/>
                                </w:rPr>
                                <w:t>STONE MOUNTAIN CONCRETE SOLUTIONS, LLC</w:t>
                              </w:r>
                            </w:p>
                            <w:p w14:paraId="7AEE0579" w14:textId="77777777" w:rsidR="00A539FE" w:rsidRDefault="00A539FE" w:rsidP="00843438">
                              <w:pPr>
                                <w:spacing w:after="0"/>
                                <w:rPr>
                                  <w:b/>
                                  <w:color w:val="FFFEFD"/>
                                  <w:spacing w:val="14"/>
                                  <w:w w:val="118"/>
                                  <w:sz w:val="18"/>
                                </w:rPr>
                              </w:pPr>
                              <w:r>
                                <w:rPr>
                                  <w:b/>
                                  <w:color w:val="FFFEFD"/>
                                  <w:spacing w:val="14"/>
                                  <w:w w:val="118"/>
                                  <w:sz w:val="18"/>
                                </w:rPr>
                                <w:t>27</w:t>
                              </w:r>
                              <w:r w:rsidR="00843438">
                                <w:rPr>
                                  <w:b/>
                                  <w:color w:val="FFFEFD"/>
                                  <w:spacing w:val="14"/>
                                  <w:w w:val="118"/>
                                  <w:sz w:val="18"/>
                                </w:rPr>
                                <w:t>00 VILLAGE GREEN DRIVE, CONNEAUT, OHIO 44030</w:t>
                              </w:r>
                            </w:p>
                            <w:p w14:paraId="1854EC0B" w14:textId="4967BE51" w:rsidR="00843438" w:rsidRDefault="00843438" w:rsidP="00843438">
                              <w:pPr>
                                <w:spacing w:after="0"/>
                              </w:pPr>
                              <w:r>
                                <w:rPr>
                                  <w:b/>
                                  <w:color w:val="FFFEFD"/>
                                  <w:spacing w:val="14"/>
                                  <w:w w:val="118"/>
                                  <w:sz w:val="18"/>
                                </w:rPr>
                                <w:t>216 218-1691 OH</w:t>
                              </w:r>
                              <w:r w:rsidR="00F5573B">
                                <w:rPr>
                                  <w:b/>
                                  <w:color w:val="FFFEFD"/>
                                  <w:spacing w:val="14"/>
                                  <w:w w:val="118"/>
                                  <w:sz w:val="18"/>
                                </w:rPr>
                                <w:t xml:space="preserve"> </w:t>
                              </w:r>
                            </w:p>
                          </w:txbxContent>
                        </wps:txbx>
                        <wps:bodyPr horzOverflow="overflow" vert="horz" lIns="0" tIns="0" rIns="0" bIns="0" rtlCol="0">
                          <a:noAutofit/>
                        </wps:bodyPr>
                      </wps:wsp>
                      <wps:wsp>
                        <wps:cNvPr id="66" name="Rectangle 66"/>
                        <wps:cNvSpPr/>
                        <wps:spPr>
                          <a:xfrm>
                            <a:off x="1479385" y="275191"/>
                            <a:ext cx="88779" cy="180143"/>
                          </a:xfrm>
                          <a:prstGeom prst="rect">
                            <a:avLst/>
                          </a:prstGeom>
                          <a:ln>
                            <a:noFill/>
                          </a:ln>
                        </wps:spPr>
                        <wps:txbx>
                          <w:txbxContent>
                            <w:p w14:paraId="4B474023" w14:textId="77777777" w:rsidR="00B2662D" w:rsidRDefault="00F46B24">
                              <w:r>
                                <w:rPr>
                                  <w:b/>
                                  <w:color w:val="FFFEFD"/>
                                  <w:spacing w:val="14"/>
                                  <w:sz w:val="18"/>
                                </w:rPr>
                                <w:t xml:space="preserve">  </w:t>
                              </w:r>
                            </w:p>
                          </w:txbxContent>
                        </wps:txbx>
                        <wps:bodyPr horzOverflow="overflow" vert="horz" lIns="0" tIns="0" rIns="0" bIns="0" rtlCol="0">
                          <a:noAutofit/>
                        </wps:bodyPr>
                      </wps:wsp>
                      <wps:wsp>
                        <wps:cNvPr id="67" name="Rectangle 67"/>
                        <wps:cNvSpPr/>
                        <wps:spPr>
                          <a:xfrm>
                            <a:off x="1549291" y="298941"/>
                            <a:ext cx="59119" cy="140111"/>
                          </a:xfrm>
                          <a:prstGeom prst="rect">
                            <a:avLst/>
                          </a:prstGeom>
                          <a:ln>
                            <a:noFill/>
                          </a:ln>
                        </wps:spPr>
                        <wps:txbx>
                          <w:txbxContent>
                            <w:p w14:paraId="53903277" w14:textId="77777777" w:rsidR="00B2662D" w:rsidRDefault="00B2662D"/>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D38950B" id="Group 4690" o:spid="_x0000_s1033" style="position:absolute;left:0;text-align:left;margin-left:0;margin-top:730.5pt;width:611.95pt;height:68.7pt;z-index:251660288;mso-position-horizontal-relative:page;mso-position-vertical-relative:page;mso-width-relative:margin;mso-height-relative:margin" coordorigin=",-2002" coordsize="77723,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">
                <v:shape id="Shape 59" o:spid="_x0000_s1034" style="position:absolute;left:47559;top:-2002;width:30164;height:7779;visibility:visible;mso-wrap-style:square;v-text-anchor:top" coordsize="3016415,577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" path="m531673,l3016415,r,577748l,577748,531673,xe" fillcolor="#d9e2f3 [660]" stroked="f" strokeweight="0">
                  <v:stroke miterlimit="83231f" joinstyle="miter"/>
                  <v:path arrowok="t" textboxrect="0,0,3016415,577748"/>
                </v:shape>
                <v:rect id="Rectangle 60" o:spid="_x0000_s1035" style="position:absolute;left:60202;top:1525;width:1238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F7799C6" w14:textId="77777777" w:rsidR="00B2662D" w:rsidRDefault="00F46B24">
                        <w:r>
                          <w:rPr>
                            <w:b/>
                            <w:color w:val="181717"/>
                            <w:spacing w:val="4"/>
                            <w:w w:val="116"/>
                            <w:sz w:val="18"/>
                          </w:rPr>
                          <w:t>www.</w:t>
                        </w:r>
                        <w:r w:rsidR="006105F4">
                          <w:rPr>
                            <w:b/>
                            <w:color w:val="181717"/>
                            <w:spacing w:val="4"/>
                            <w:w w:val="116"/>
                            <w:sz w:val="18"/>
                          </w:rPr>
                          <w:t>smcs1</w:t>
                        </w:r>
                        <w:r>
                          <w:rPr>
                            <w:b/>
                            <w:color w:val="181717"/>
                            <w:spacing w:val="4"/>
                            <w:w w:val="116"/>
                            <w:sz w:val="18"/>
                          </w:rPr>
                          <w:t>.com</w:t>
                        </w:r>
                      </w:p>
                    </w:txbxContent>
                  </v:textbox>
                </v:rect>
                <v:shape id="Shape 61" o:spid="_x0000_s1036" style="position:absolute;top:-2002;width:60202;height:7779;visibility:visible;mso-wrap-style:square;v-text-anchor:top" coordsize="5216665,577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" path="m,l5216665,,4682693,577748,,577748,,xe" fillcolor="#0070c0" stroked="f" strokeweight="0">
                  <v:stroke miterlimit="83231f" joinstyle="miter"/>
                  <v:path arrowok="t" textboxrect="0,0,5216665,577748"/>
                </v:shape>
                <v:rect id="Rectangle 3494" o:spid="_x0000_s1037" style="position:absolute;left:2571;top:-1205;width:52202;height:4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O8xwAAAN0AAAAPAAAAZHJzL2Rvd25yZXYueG1sRI9Ba8JA&#10;FITvhf6H5RW81U1tkC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LSkE7zHAAAA3QAA&#10;AA8AAAAAAAAAAAAAAAAABwIAAGRycy9kb3ducmV2LnhtbFBLBQYAAAAAAwADALcAAAD7AgAAAAA=&#10;" filled="f" stroked="f">
                  <v:textbox inset="0,0,0,0">
                    <w:txbxContent>
                      <w:p w14:paraId="44B8A711" w14:textId="77777777" w:rsidR="00B2662D" w:rsidRDefault="00F46B24" w:rsidP="00843438">
                        <w:pPr>
                          <w:spacing w:after="0"/>
                          <w:rPr>
                            <w:b/>
                            <w:color w:val="FFFEFD"/>
                            <w:spacing w:val="14"/>
                            <w:w w:val="118"/>
                            <w:sz w:val="18"/>
                          </w:rPr>
                        </w:pPr>
                        <w:r>
                          <w:rPr>
                            <w:b/>
                            <w:color w:val="FFFEFD"/>
                            <w:spacing w:val="14"/>
                            <w:w w:val="118"/>
                            <w:sz w:val="18"/>
                          </w:rPr>
                          <w:t xml:space="preserve"> </w:t>
                        </w:r>
                        <w:r w:rsidR="00A539FE">
                          <w:rPr>
                            <w:b/>
                            <w:color w:val="FFFEFD"/>
                            <w:spacing w:val="14"/>
                            <w:w w:val="118"/>
                            <w:sz w:val="18"/>
                          </w:rPr>
                          <w:t>STONE MOUNTAIN CONCRETE SOLUTIONS, LLC</w:t>
                        </w:r>
                      </w:p>
                      <w:p w14:paraId="7AEE0579" w14:textId="77777777" w:rsidR="00A539FE" w:rsidRDefault="00A539FE" w:rsidP="00843438">
                        <w:pPr>
                          <w:spacing w:after="0"/>
                          <w:rPr>
                            <w:b/>
                            <w:color w:val="FFFEFD"/>
                            <w:spacing w:val="14"/>
                            <w:w w:val="118"/>
                            <w:sz w:val="18"/>
                          </w:rPr>
                        </w:pPr>
                        <w:r>
                          <w:rPr>
                            <w:b/>
                            <w:color w:val="FFFEFD"/>
                            <w:spacing w:val="14"/>
                            <w:w w:val="118"/>
                            <w:sz w:val="18"/>
                          </w:rPr>
                          <w:t>27</w:t>
                        </w:r>
                        <w:r w:rsidR="00843438">
                          <w:rPr>
                            <w:b/>
                            <w:color w:val="FFFEFD"/>
                            <w:spacing w:val="14"/>
                            <w:w w:val="118"/>
                            <w:sz w:val="18"/>
                          </w:rPr>
                          <w:t>00 VILLAGE GREEN DRIVE, CONNEAUT, OHIO 44030</w:t>
                        </w:r>
                      </w:p>
                      <w:p w14:paraId="1854EC0B" w14:textId="4967BE51" w:rsidR="00843438" w:rsidRDefault="00843438" w:rsidP="00843438">
                        <w:pPr>
                          <w:spacing w:after="0"/>
                        </w:pPr>
                        <w:r>
                          <w:rPr>
                            <w:b/>
                            <w:color w:val="FFFEFD"/>
                            <w:spacing w:val="14"/>
                            <w:w w:val="118"/>
                            <w:sz w:val="18"/>
                          </w:rPr>
                          <w:t>216 218-1691 OH</w:t>
                        </w:r>
                        <w:r w:rsidR="00F5573B">
                          <w:rPr>
                            <w:b/>
                            <w:color w:val="FFFEFD"/>
                            <w:spacing w:val="14"/>
                            <w:w w:val="118"/>
                            <w:sz w:val="18"/>
                          </w:rPr>
                          <w:t xml:space="preserve"> </w:t>
                        </w:r>
                      </w:p>
                    </w:txbxContent>
                  </v:textbox>
                </v:rect>
                <v:rect id="Rectangle 66" o:spid="_x0000_s1038" style="position:absolute;left:14793;top:2751;width:888;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B474023" w14:textId="77777777" w:rsidR="00B2662D" w:rsidRDefault="00F46B24">
                        <w:r>
                          <w:rPr>
                            <w:b/>
                            <w:color w:val="FFFEFD"/>
                            <w:spacing w:val="14"/>
                            <w:sz w:val="18"/>
                          </w:rPr>
                          <w:t xml:space="preserve">  </w:t>
                        </w:r>
                      </w:p>
                    </w:txbxContent>
                  </v:textbox>
                </v:rect>
                <v:rect id="Rectangle 67" o:spid="_x0000_s1039" style="position:absolute;left:15492;top:2989;width:592;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3903277" w14:textId="77777777" w:rsidR="00B2662D" w:rsidRDefault="00B2662D"/>
                    </w:txbxContent>
                  </v:textbox>
                </v:rect>
                <w10:wrap type="topAndBottom" anchorx="page" anchory="page"/>
              </v:group>
            </w:pict>
          </mc:Fallback>
        </mc:AlternateContent>
      </w:r>
      <w:r w:rsidR="00F46B24" w:rsidRPr="00F37AD6">
        <w:rPr>
          <w:b/>
          <w:color w:val="auto"/>
          <w:sz w:val="12"/>
        </w:rPr>
        <w:t>WARRANTY:</w:t>
      </w:r>
      <w:r w:rsidR="005C498B" w:rsidRPr="00F37AD6">
        <w:rPr>
          <w:color w:val="auto"/>
          <w:sz w:val="12"/>
        </w:rPr>
        <w:t xml:space="preserve"> STONE MOUNTAIN CONCRETE SOLUTIONS, LLC </w:t>
      </w:r>
      <w:r w:rsidR="00F46B24" w:rsidRPr="00F37AD6">
        <w:rPr>
          <w:color w:val="auto"/>
          <w:sz w:val="12"/>
        </w:rPr>
        <w:t>(“</w:t>
      </w:r>
      <w:r w:rsidR="005C498B" w:rsidRPr="00F37AD6">
        <w:rPr>
          <w:color w:val="auto"/>
          <w:sz w:val="12"/>
        </w:rPr>
        <w:t>SMCS</w:t>
      </w:r>
      <w:r w:rsidR="00F46B24" w:rsidRPr="00F37AD6">
        <w:rPr>
          <w:color w:val="auto"/>
          <w:sz w:val="12"/>
        </w:rPr>
        <w:t xml:space="preserve">”) solely and expressly warrants that its products shall be free from defects in materials and workmanship for one (1) year from the date of purchase. Unless authorized in writing by an officer of </w:t>
      </w:r>
      <w:r w:rsidR="005C498B" w:rsidRPr="00F37AD6">
        <w:rPr>
          <w:color w:val="auto"/>
          <w:sz w:val="12"/>
        </w:rPr>
        <w:t>SMCS</w:t>
      </w:r>
      <w:r w:rsidR="00F46B24" w:rsidRPr="00F37AD6">
        <w:rPr>
          <w:color w:val="auto"/>
          <w:sz w:val="12"/>
        </w:rPr>
        <w:t xml:space="preserve">, no other representations or statements made by </w:t>
      </w:r>
      <w:r w:rsidR="005C498B" w:rsidRPr="00F37AD6">
        <w:rPr>
          <w:color w:val="auto"/>
          <w:sz w:val="12"/>
        </w:rPr>
        <w:t>SMCS</w:t>
      </w:r>
      <w:r w:rsidR="00F46B24" w:rsidRPr="00F37AD6">
        <w:rPr>
          <w:color w:val="auto"/>
          <w:sz w:val="12"/>
        </w:rPr>
        <w:t xml:space="preserve"> or its representatives, in writing or orally, shall alter this warranty. </w:t>
      </w:r>
      <w:r w:rsidR="005C498B" w:rsidRPr="00F37AD6">
        <w:rPr>
          <w:color w:val="auto"/>
          <w:sz w:val="12"/>
        </w:rPr>
        <w:t>SMCS</w:t>
      </w:r>
      <w:r w:rsidR="00F46B24" w:rsidRPr="00F37AD6">
        <w:rPr>
          <w:color w:val="auto"/>
          <w:sz w:val="12"/>
        </w:rPr>
        <w:t xml:space="preserve"> MAKES NO WARRANTIES, IMPLIED OR OTHERWISE, AS TO THE MERCHANTABILITY OR FIT</w:t>
      </w:r>
      <w:r w:rsidR="005C498B" w:rsidRPr="00F37AD6">
        <w:rPr>
          <w:color w:val="auto"/>
          <w:sz w:val="12"/>
        </w:rPr>
        <w:t xml:space="preserve">NESS FOR ORDINARY OR PARTICULAR </w:t>
      </w:r>
      <w:r w:rsidR="00F46B24" w:rsidRPr="00F37AD6">
        <w:rPr>
          <w:color w:val="auto"/>
          <w:sz w:val="12"/>
        </w:rPr>
        <w:t xml:space="preserve">PURPOSES OF ITS PRODUCTS AND EXCLUDES THE SAME. If any </w:t>
      </w:r>
      <w:r w:rsidR="005C498B" w:rsidRPr="00F37AD6">
        <w:rPr>
          <w:color w:val="auto"/>
          <w:sz w:val="12"/>
        </w:rPr>
        <w:t>SMCS</w:t>
      </w:r>
      <w:r w:rsidR="00F46B24" w:rsidRPr="00F37AD6">
        <w:rPr>
          <w:color w:val="auto"/>
          <w:sz w:val="12"/>
        </w:rPr>
        <w:t xml:space="preserve"> product fails to conform with this warranty, </w:t>
      </w:r>
      <w:r w:rsidR="005C498B" w:rsidRPr="00F37AD6">
        <w:rPr>
          <w:color w:val="auto"/>
          <w:sz w:val="12"/>
        </w:rPr>
        <w:t>SMCS</w:t>
      </w:r>
      <w:r w:rsidR="00F46B24" w:rsidRPr="00F37AD6">
        <w:rPr>
          <w:color w:val="auto"/>
          <w:sz w:val="12"/>
        </w:rPr>
        <w:t xml:space="preserve"> will replace the product at no cost to Buyer. Replacement of any product shall be the sole and exclusive remedy </w:t>
      </w:r>
      <w:proofErr w:type="gramStart"/>
      <w:r w:rsidR="00F46B24" w:rsidRPr="00F37AD6">
        <w:rPr>
          <w:color w:val="auto"/>
          <w:sz w:val="12"/>
        </w:rPr>
        <w:t>available</w:t>
      </w:r>
      <w:proofErr w:type="gramEnd"/>
      <w:r w:rsidR="00F46B24" w:rsidRPr="00F37AD6">
        <w:rPr>
          <w:color w:val="auto"/>
          <w:sz w:val="12"/>
        </w:rPr>
        <w:t xml:space="preserve"> and </w:t>
      </w:r>
      <w:proofErr w:type="gramStart"/>
      <w:r w:rsidR="00F46B24" w:rsidRPr="00F37AD6">
        <w:rPr>
          <w:color w:val="auto"/>
          <w:sz w:val="12"/>
        </w:rPr>
        <w:t>buyer</w:t>
      </w:r>
      <w:proofErr w:type="gramEnd"/>
      <w:r w:rsidR="00F46B24" w:rsidRPr="00F37AD6">
        <w:rPr>
          <w:color w:val="auto"/>
          <w:sz w:val="12"/>
        </w:rPr>
        <w:t xml:space="preserve"> shall have no claim for incidental or consequential damages. Any warranty claim must be made within one (1) year from the date of the claimed breach. </w:t>
      </w:r>
      <w:r w:rsidR="005C498B" w:rsidRPr="00F37AD6">
        <w:rPr>
          <w:color w:val="auto"/>
          <w:sz w:val="12"/>
        </w:rPr>
        <w:t>SMCS</w:t>
      </w:r>
      <w:r w:rsidR="00F46B24" w:rsidRPr="00F37AD6">
        <w:rPr>
          <w:color w:val="auto"/>
          <w:sz w:val="12"/>
        </w:rPr>
        <w:t xml:space="preserve"> does not authorize anyone on its behalf to make any written or oral statements which in any way alter </w:t>
      </w:r>
      <w:r w:rsidR="005C498B" w:rsidRPr="00F37AD6">
        <w:rPr>
          <w:color w:val="auto"/>
          <w:sz w:val="12"/>
        </w:rPr>
        <w:t>SMCS</w:t>
      </w:r>
      <w:r w:rsidR="00F46B24" w:rsidRPr="00F37AD6">
        <w:rPr>
          <w:color w:val="auto"/>
          <w:sz w:val="12"/>
        </w:rPr>
        <w:t xml:space="preserve">’s installation information or instructions in its product literature or on its packaging labels. Any installation of </w:t>
      </w:r>
      <w:r w:rsidR="005C498B" w:rsidRPr="00F37AD6">
        <w:rPr>
          <w:color w:val="auto"/>
          <w:sz w:val="12"/>
        </w:rPr>
        <w:t>SMCS</w:t>
      </w:r>
      <w:r w:rsidR="00F46B24" w:rsidRPr="00F37AD6">
        <w:rPr>
          <w:color w:val="auto"/>
          <w:sz w:val="12"/>
        </w:rPr>
        <w:t xml:space="preserve"> products which fails to conform with such installation information or instructions shall void this warranty. Product demonstrations, if any, are done for illustrative purposes only and do not constitute a warranty or warranty alteration of any kind. Buyer shall be solely responsible for determining the suitability of </w:t>
      </w:r>
      <w:r w:rsidR="005C498B" w:rsidRPr="00F37AD6">
        <w:rPr>
          <w:color w:val="auto"/>
          <w:sz w:val="12"/>
        </w:rPr>
        <w:t>SMCS</w:t>
      </w:r>
      <w:r w:rsidR="00F46B24" w:rsidRPr="00F37AD6">
        <w:rPr>
          <w:color w:val="auto"/>
          <w:sz w:val="12"/>
        </w:rPr>
        <w:t>’s products for the Buyer’s intended purposes.</w:t>
      </w:r>
    </w:p>
    <w:sectPr w:rsidR="00B2662D" w:rsidRPr="00F37AD6" w:rsidSect="00E442D7">
      <w:pgSz w:w="12240" w:h="15840" w:code="1"/>
      <w:pgMar w:top="634" w:right="346" w:bottom="562" w:left="37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DCFD" w14:textId="77777777" w:rsidR="00E442D7" w:rsidRDefault="00E442D7" w:rsidP="000D4DC5">
      <w:pPr>
        <w:spacing w:after="0" w:line="240" w:lineRule="auto"/>
      </w:pPr>
      <w:r>
        <w:separator/>
      </w:r>
    </w:p>
  </w:endnote>
  <w:endnote w:type="continuationSeparator" w:id="0">
    <w:p w14:paraId="00F28FFD" w14:textId="77777777" w:rsidR="00E442D7" w:rsidRDefault="00E442D7" w:rsidP="000D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391AE" w14:textId="77777777" w:rsidR="00E442D7" w:rsidRDefault="00E442D7" w:rsidP="000D4DC5">
      <w:pPr>
        <w:spacing w:after="0" w:line="240" w:lineRule="auto"/>
      </w:pPr>
      <w:r>
        <w:separator/>
      </w:r>
    </w:p>
  </w:footnote>
  <w:footnote w:type="continuationSeparator" w:id="0">
    <w:p w14:paraId="55C57D6F" w14:textId="77777777" w:rsidR="00E442D7" w:rsidRDefault="00E442D7" w:rsidP="000D4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E1A"/>
    <w:multiLevelType w:val="hybridMultilevel"/>
    <w:tmpl w:val="4FF6E526"/>
    <w:lvl w:ilvl="0" w:tplc="650E334C">
      <w:start w:val="1"/>
      <w:numFmt w:val="bullet"/>
      <w:lvlText w:val="•"/>
      <w:lvlJc w:val="left"/>
      <w:pPr>
        <w:ind w:left="1135"/>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4BCE8842">
      <w:start w:val="1"/>
      <w:numFmt w:val="bullet"/>
      <w:lvlText w:val="o"/>
      <w:lvlJc w:val="left"/>
      <w:pPr>
        <w:ind w:left="20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CC8A5C12">
      <w:start w:val="1"/>
      <w:numFmt w:val="bullet"/>
      <w:lvlText w:val="▪"/>
      <w:lvlJc w:val="left"/>
      <w:pPr>
        <w:ind w:left="27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9E547624">
      <w:start w:val="1"/>
      <w:numFmt w:val="bullet"/>
      <w:lvlText w:val="•"/>
      <w:lvlJc w:val="left"/>
      <w:pPr>
        <w:ind w:left="34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CFF0DD9C">
      <w:start w:val="1"/>
      <w:numFmt w:val="bullet"/>
      <w:lvlText w:val="o"/>
      <w:lvlJc w:val="left"/>
      <w:pPr>
        <w:ind w:left="421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2BC6B7AC">
      <w:start w:val="1"/>
      <w:numFmt w:val="bullet"/>
      <w:lvlText w:val="▪"/>
      <w:lvlJc w:val="left"/>
      <w:pPr>
        <w:ind w:left="493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C65AFF20">
      <w:start w:val="1"/>
      <w:numFmt w:val="bullet"/>
      <w:lvlText w:val="•"/>
      <w:lvlJc w:val="left"/>
      <w:pPr>
        <w:ind w:left="565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1DA21DA">
      <w:start w:val="1"/>
      <w:numFmt w:val="bullet"/>
      <w:lvlText w:val="o"/>
      <w:lvlJc w:val="left"/>
      <w:pPr>
        <w:ind w:left="637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256C161C">
      <w:start w:val="1"/>
      <w:numFmt w:val="bullet"/>
      <w:lvlText w:val="▪"/>
      <w:lvlJc w:val="left"/>
      <w:pPr>
        <w:ind w:left="709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1" w15:restartNumberingAfterBreak="0">
    <w:nsid w:val="18FD4F5D"/>
    <w:multiLevelType w:val="hybridMultilevel"/>
    <w:tmpl w:val="CEE0F9B2"/>
    <w:lvl w:ilvl="0" w:tplc="C618FE94">
      <w:start w:val="1"/>
      <w:numFmt w:val="bullet"/>
      <w:lvlText w:val="•"/>
      <w:lvlJc w:val="left"/>
      <w:pPr>
        <w:ind w:left="164"/>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0066C914">
      <w:start w:val="1"/>
      <w:numFmt w:val="bullet"/>
      <w:lvlText w:val="o"/>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A9B4F3A8">
      <w:start w:val="1"/>
      <w:numFmt w:val="bullet"/>
      <w:lvlText w:val="▪"/>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1CBE22E8">
      <w:start w:val="1"/>
      <w:numFmt w:val="bullet"/>
      <w:lvlText w:val="•"/>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7C68391E">
      <w:start w:val="1"/>
      <w:numFmt w:val="bullet"/>
      <w:lvlText w:val="o"/>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A5901E02">
      <w:start w:val="1"/>
      <w:numFmt w:val="bullet"/>
      <w:lvlText w:val="▪"/>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A4CA456C">
      <w:start w:val="1"/>
      <w:numFmt w:val="bullet"/>
      <w:lvlText w:val="•"/>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9D7E575E">
      <w:start w:val="1"/>
      <w:numFmt w:val="bullet"/>
      <w:lvlText w:val="o"/>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133EA572">
      <w:start w:val="1"/>
      <w:numFmt w:val="bullet"/>
      <w:lvlText w:val="▪"/>
      <w:lvlJc w:val="left"/>
      <w:pPr>
        <w:ind w:left="68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2" w15:restartNumberingAfterBreak="0">
    <w:nsid w:val="211A26AF"/>
    <w:multiLevelType w:val="hybridMultilevel"/>
    <w:tmpl w:val="6838C6AC"/>
    <w:lvl w:ilvl="0" w:tplc="EC46DFAE">
      <w:start w:val="1"/>
      <w:numFmt w:val="bullet"/>
      <w:lvlText w:val="•"/>
      <w:lvlJc w:val="left"/>
      <w:pPr>
        <w:ind w:left="720" w:hanging="3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EC46DFAE">
      <w:start w:val="1"/>
      <w:numFmt w:val="bullet"/>
      <w:lvlText w:val="•"/>
      <w:lvlJc w:val="left"/>
      <w:pPr>
        <w:ind w:left="1440" w:hanging="360"/>
      </w:pPr>
      <w:rPr>
        <w:rFonts w:ascii="Calibri" w:eastAsia="Calibri" w:hAnsi="Calibri" w:cs="Calibri" w:hint="default"/>
        <w:b w:val="0"/>
        <w:i w:val="0"/>
        <w:strike w:val="0"/>
        <w:dstrike w:val="0"/>
        <w:color w:val="181717"/>
        <w:sz w:val="19"/>
        <w:szCs w:val="19"/>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46532"/>
    <w:multiLevelType w:val="hybridMultilevel"/>
    <w:tmpl w:val="1BC46FD6"/>
    <w:lvl w:ilvl="0" w:tplc="EC46DFAE">
      <w:start w:val="1"/>
      <w:numFmt w:val="bullet"/>
      <w:lvlText w:val="•"/>
      <w:lvlJc w:val="left"/>
      <w:pPr>
        <w:ind w:left="1584"/>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92903D84">
      <w:start w:val="1"/>
      <w:numFmt w:val="bullet"/>
      <w:lvlText w:val="o"/>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550051BC">
      <w:start w:val="1"/>
      <w:numFmt w:val="bullet"/>
      <w:lvlText w:val="▪"/>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E982B0E4">
      <w:start w:val="1"/>
      <w:numFmt w:val="bullet"/>
      <w:lvlText w:val="•"/>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D15C5E8C">
      <w:start w:val="1"/>
      <w:numFmt w:val="bullet"/>
      <w:lvlText w:val="o"/>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767A8C8A">
      <w:start w:val="1"/>
      <w:numFmt w:val="bullet"/>
      <w:lvlText w:val="▪"/>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EF6EF9BC">
      <w:start w:val="1"/>
      <w:numFmt w:val="bullet"/>
      <w:lvlText w:val="•"/>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5DB09500">
      <w:start w:val="1"/>
      <w:numFmt w:val="bullet"/>
      <w:lvlText w:val="o"/>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B832FDB8">
      <w:start w:val="1"/>
      <w:numFmt w:val="bullet"/>
      <w:lvlText w:val="▪"/>
      <w:lvlJc w:val="left"/>
      <w:pPr>
        <w:ind w:left="68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4" w15:restartNumberingAfterBreak="0">
    <w:nsid w:val="53441EE1"/>
    <w:multiLevelType w:val="hybridMultilevel"/>
    <w:tmpl w:val="A9664EB6"/>
    <w:lvl w:ilvl="0" w:tplc="EC46DFAE">
      <w:start w:val="1"/>
      <w:numFmt w:val="bullet"/>
      <w:lvlText w:val="•"/>
      <w:lvlJc w:val="left"/>
      <w:pPr>
        <w:ind w:left="720" w:hanging="3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D423C"/>
    <w:multiLevelType w:val="hybridMultilevel"/>
    <w:tmpl w:val="9858FCA4"/>
    <w:lvl w:ilvl="0" w:tplc="AC4C74EA">
      <w:start w:val="1"/>
      <w:numFmt w:val="bullet"/>
      <w:lvlText w:val="•"/>
      <w:lvlJc w:val="left"/>
      <w:pPr>
        <w:ind w:left="164"/>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A394DD1C">
      <w:start w:val="1"/>
      <w:numFmt w:val="bullet"/>
      <w:lvlText w:val="o"/>
      <w:lvlJc w:val="left"/>
      <w:pPr>
        <w:ind w:left="10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37CACC98">
      <w:start w:val="1"/>
      <w:numFmt w:val="bullet"/>
      <w:lvlText w:val="▪"/>
      <w:lvlJc w:val="left"/>
      <w:pPr>
        <w:ind w:left="18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81E83E28">
      <w:start w:val="1"/>
      <w:numFmt w:val="bullet"/>
      <w:lvlText w:val="•"/>
      <w:lvlJc w:val="left"/>
      <w:pPr>
        <w:ind w:left="25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096480D8">
      <w:start w:val="1"/>
      <w:numFmt w:val="bullet"/>
      <w:lvlText w:val="o"/>
      <w:lvlJc w:val="left"/>
      <w:pPr>
        <w:ind w:left="324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29C59A8">
      <w:start w:val="1"/>
      <w:numFmt w:val="bullet"/>
      <w:lvlText w:val="▪"/>
      <w:lvlJc w:val="left"/>
      <w:pPr>
        <w:ind w:left="39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F968A19C">
      <w:start w:val="1"/>
      <w:numFmt w:val="bullet"/>
      <w:lvlText w:val="•"/>
      <w:lvlJc w:val="left"/>
      <w:pPr>
        <w:ind w:left="468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9020B2FA">
      <w:start w:val="1"/>
      <w:numFmt w:val="bullet"/>
      <w:lvlText w:val="o"/>
      <w:lvlJc w:val="left"/>
      <w:pPr>
        <w:ind w:left="540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B76663DA">
      <w:start w:val="1"/>
      <w:numFmt w:val="bullet"/>
      <w:lvlText w:val="▪"/>
      <w:lvlJc w:val="left"/>
      <w:pPr>
        <w:ind w:left="612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6" w15:restartNumberingAfterBreak="0">
    <w:nsid w:val="79370A2F"/>
    <w:multiLevelType w:val="hybridMultilevel"/>
    <w:tmpl w:val="BBEAB502"/>
    <w:lvl w:ilvl="0" w:tplc="EC46DFAE">
      <w:start w:val="1"/>
      <w:numFmt w:val="bullet"/>
      <w:lvlText w:val="•"/>
      <w:lvlJc w:val="left"/>
      <w:pPr>
        <w:ind w:left="1870" w:hanging="360"/>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04090003" w:tentative="1">
      <w:start w:val="1"/>
      <w:numFmt w:val="bullet"/>
      <w:lvlText w:val="o"/>
      <w:lvlJc w:val="left"/>
      <w:pPr>
        <w:ind w:left="2590" w:hanging="360"/>
      </w:pPr>
      <w:rPr>
        <w:rFonts w:ascii="Courier New" w:hAnsi="Courier New" w:cs="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num w:numId="1" w16cid:durableId="1591812662">
    <w:abstractNumId w:val="3"/>
  </w:num>
  <w:num w:numId="2" w16cid:durableId="154297547">
    <w:abstractNumId w:val="0"/>
  </w:num>
  <w:num w:numId="3" w16cid:durableId="524371409">
    <w:abstractNumId w:val="5"/>
  </w:num>
  <w:num w:numId="4" w16cid:durableId="329139636">
    <w:abstractNumId w:val="1"/>
  </w:num>
  <w:num w:numId="5" w16cid:durableId="980572985">
    <w:abstractNumId w:val="6"/>
  </w:num>
  <w:num w:numId="6" w16cid:durableId="271670766">
    <w:abstractNumId w:val="4"/>
  </w:num>
  <w:num w:numId="7" w16cid:durableId="397284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2D"/>
    <w:rsid w:val="000156E6"/>
    <w:rsid w:val="00033FA4"/>
    <w:rsid w:val="000412D4"/>
    <w:rsid w:val="00046EEE"/>
    <w:rsid w:val="00067D48"/>
    <w:rsid w:val="000726E8"/>
    <w:rsid w:val="00073B95"/>
    <w:rsid w:val="00084168"/>
    <w:rsid w:val="000B29FF"/>
    <w:rsid w:val="000D4DC5"/>
    <w:rsid w:val="000F4452"/>
    <w:rsid w:val="00101121"/>
    <w:rsid w:val="00104893"/>
    <w:rsid w:val="0010732E"/>
    <w:rsid w:val="00130F2B"/>
    <w:rsid w:val="001441F0"/>
    <w:rsid w:val="00145381"/>
    <w:rsid w:val="00157B8A"/>
    <w:rsid w:val="0016786C"/>
    <w:rsid w:val="00181504"/>
    <w:rsid w:val="001A7829"/>
    <w:rsid w:val="001D02A4"/>
    <w:rsid w:val="001D5DFD"/>
    <w:rsid w:val="001D7EC0"/>
    <w:rsid w:val="001E0F8E"/>
    <w:rsid w:val="001E6BB7"/>
    <w:rsid w:val="00206529"/>
    <w:rsid w:val="00245886"/>
    <w:rsid w:val="00283D72"/>
    <w:rsid w:val="002B6DA2"/>
    <w:rsid w:val="002C05FB"/>
    <w:rsid w:val="002C08B8"/>
    <w:rsid w:val="002D6696"/>
    <w:rsid w:val="003354D5"/>
    <w:rsid w:val="003759B0"/>
    <w:rsid w:val="00387FEB"/>
    <w:rsid w:val="00387FF7"/>
    <w:rsid w:val="00393536"/>
    <w:rsid w:val="00395D08"/>
    <w:rsid w:val="003B19D5"/>
    <w:rsid w:val="00426AE5"/>
    <w:rsid w:val="00452B2C"/>
    <w:rsid w:val="00453AE2"/>
    <w:rsid w:val="00477338"/>
    <w:rsid w:val="00481E7C"/>
    <w:rsid w:val="004B6DBB"/>
    <w:rsid w:val="004C7BE3"/>
    <w:rsid w:val="004E0884"/>
    <w:rsid w:val="004E1088"/>
    <w:rsid w:val="004F22D3"/>
    <w:rsid w:val="005302F7"/>
    <w:rsid w:val="00532360"/>
    <w:rsid w:val="0053610B"/>
    <w:rsid w:val="00553FB3"/>
    <w:rsid w:val="00563D66"/>
    <w:rsid w:val="005657AE"/>
    <w:rsid w:val="005838D8"/>
    <w:rsid w:val="005962BD"/>
    <w:rsid w:val="005C498B"/>
    <w:rsid w:val="005D53E5"/>
    <w:rsid w:val="005E6DC7"/>
    <w:rsid w:val="005E763D"/>
    <w:rsid w:val="005E7BE5"/>
    <w:rsid w:val="005F101A"/>
    <w:rsid w:val="005F533D"/>
    <w:rsid w:val="006105F4"/>
    <w:rsid w:val="0061110E"/>
    <w:rsid w:val="006125E6"/>
    <w:rsid w:val="006233F2"/>
    <w:rsid w:val="0063700B"/>
    <w:rsid w:val="006463D6"/>
    <w:rsid w:val="00692B11"/>
    <w:rsid w:val="006B2AEB"/>
    <w:rsid w:val="006C3236"/>
    <w:rsid w:val="006D46D5"/>
    <w:rsid w:val="006D74AA"/>
    <w:rsid w:val="006F006B"/>
    <w:rsid w:val="00734F86"/>
    <w:rsid w:val="00735C3D"/>
    <w:rsid w:val="0077167A"/>
    <w:rsid w:val="00794998"/>
    <w:rsid w:val="007A1B9B"/>
    <w:rsid w:val="007B3AF9"/>
    <w:rsid w:val="007B3C90"/>
    <w:rsid w:val="007B444B"/>
    <w:rsid w:val="007C1E47"/>
    <w:rsid w:val="007C3EE7"/>
    <w:rsid w:val="007D2DEA"/>
    <w:rsid w:val="007F1E31"/>
    <w:rsid w:val="00804B1A"/>
    <w:rsid w:val="0081791E"/>
    <w:rsid w:val="00832B51"/>
    <w:rsid w:val="00843438"/>
    <w:rsid w:val="008451A4"/>
    <w:rsid w:val="00871418"/>
    <w:rsid w:val="00876649"/>
    <w:rsid w:val="008A324F"/>
    <w:rsid w:val="008B62F1"/>
    <w:rsid w:val="008D4587"/>
    <w:rsid w:val="008F3C6A"/>
    <w:rsid w:val="00937930"/>
    <w:rsid w:val="00937C2C"/>
    <w:rsid w:val="00957C62"/>
    <w:rsid w:val="00961F17"/>
    <w:rsid w:val="009700DE"/>
    <w:rsid w:val="00972DBA"/>
    <w:rsid w:val="009774D2"/>
    <w:rsid w:val="00977ADF"/>
    <w:rsid w:val="0099140E"/>
    <w:rsid w:val="009916FD"/>
    <w:rsid w:val="0099309A"/>
    <w:rsid w:val="009A6CE9"/>
    <w:rsid w:val="009B363E"/>
    <w:rsid w:val="009D3337"/>
    <w:rsid w:val="009F1EDA"/>
    <w:rsid w:val="00A1498D"/>
    <w:rsid w:val="00A21389"/>
    <w:rsid w:val="00A262D1"/>
    <w:rsid w:val="00A355C0"/>
    <w:rsid w:val="00A52B37"/>
    <w:rsid w:val="00A539FE"/>
    <w:rsid w:val="00A64D06"/>
    <w:rsid w:val="00A7217D"/>
    <w:rsid w:val="00A72C6E"/>
    <w:rsid w:val="00A7521E"/>
    <w:rsid w:val="00A87957"/>
    <w:rsid w:val="00A904A3"/>
    <w:rsid w:val="00A90688"/>
    <w:rsid w:val="00AC0D24"/>
    <w:rsid w:val="00AC5F03"/>
    <w:rsid w:val="00AC7BE2"/>
    <w:rsid w:val="00AE64D7"/>
    <w:rsid w:val="00B01956"/>
    <w:rsid w:val="00B25563"/>
    <w:rsid w:val="00B2662D"/>
    <w:rsid w:val="00B3664C"/>
    <w:rsid w:val="00B51194"/>
    <w:rsid w:val="00B64C44"/>
    <w:rsid w:val="00B90D5D"/>
    <w:rsid w:val="00BB13A1"/>
    <w:rsid w:val="00BB501D"/>
    <w:rsid w:val="00BC1AAC"/>
    <w:rsid w:val="00BE0AD4"/>
    <w:rsid w:val="00BE6FB4"/>
    <w:rsid w:val="00C06035"/>
    <w:rsid w:val="00C405C8"/>
    <w:rsid w:val="00C44271"/>
    <w:rsid w:val="00C63C80"/>
    <w:rsid w:val="00C80E94"/>
    <w:rsid w:val="00CC2DA2"/>
    <w:rsid w:val="00CF5C61"/>
    <w:rsid w:val="00D01F3D"/>
    <w:rsid w:val="00D02D2E"/>
    <w:rsid w:val="00D20F23"/>
    <w:rsid w:val="00D318BD"/>
    <w:rsid w:val="00D3723D"/>
    <w:rsid w:val="00D50DE0"/>
    <w:rsid w:val="00D8365C"/>
    <w:rsid w:val="00DC4029"/>
    <w:rsid w:val="00DE50B9"/>
    <w:rsid w:val="00DF0A58"/>
    <w:rsid w:val="00E02FD5"/>
    <w:rsid w:val="00E3381D"/>
    <w:rsid w:val="00E442D7"/>
    <w:rsid w:val="00E60C0F"/>
    <w:rsid w:val="00E742B5"/>
    <w:rsid w:val="00E8638E"/>
    <w:rsid w:val="00ED7077"/>
    <w:rsid w:val="00EE4900"/>
    <w:rsid w:val="00EE4B2F"/>
    <w:rsid w:val="00EF1BE1"/>
    <w:rsid w:val="00EF2D4E"/>
    <w:rsid w:val="00F02DA5"/>
    <w:rsid w:val="00F141DA"/>
    <w:rsid w:val="00F3165A"/>
    <w:rsid w:val="00F37AD6"/>
    <w:rsid w:val="00F4280F"/>
    <w:rsid w:val="00F46B24"/>
    <w:rsid w:val="00F5573B"/>
    <w:rsid w:val="00F569E3"/>
    <w:rsid w:val="00F71010"/>
    <w:rsid w:val="00F72F1C"/>
    <w:rsid w:val="00F93509"/>
    <w:rsid w:val="00FB20E8"/>
    <w:rsid w:val="00FB2DBE"/>
    <w:rsid w:val="00FE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9B550"/>
  <w15:docId w15:val="{378EB6B6-AAF2-47EF-8305-AB365C9F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4"/>
      <w:ind w:right="1012"/>
      <w:jc w:val="right"/>
      <w:outlineLvl w:val="0"/>
    </w:pPr>
    <w:rPr>
      <w:rFonts w:ascii="Calibri" w:eastAsia="Calibri" w:hAnsi="Calibri" w:cs="Calibri"/>
      <w:b/>
      <w:color w:val="181717"/>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E6BB7"/>
    <w:pPr>
      <w:ind w:left="720"/>
      <w:contextualSpacing/>
    </w:pPr>
  </w:style>
  <w:style w:type="paragraph" w:styleId="Header">
    <w:name w:val="header"/>
    <w:basedOn w:val="Normal"/>
    <w:link w:val="HeaderChar"/>
    <w:uiPriority w:val="99"/>
    <w:unhideWhenUsed/>
    <w:rsid w:val="000D4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C5"/>
    <w:rPr>
      <w:rFonts w:ascii="Calibri" w:eastAsia="Calibri" w:hAnsi="Calibri" w:cs="Calibri"/>
      <w:color w:val="000000"/>
    </w:rPr>
  </w:style>
  <w:style w:type="paragraph" w:styleId="Footer">
    <w:name w:val="footer"/>
    <w:basedOn w:val="Normal"/>
    <w:link w:val="FooterChar"/>
    <w:uiPriority w:val="99"/>
    <w:unhideWhenUsed/>
    <w:rsid w:val="000D4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C5"/>
    <w:rPr>
      <w:rFonts w:ascii="Calibri" w:eastAsia="Calibri" w:hAnsi="Calibri" w:cs="Calibri"/>
      <w:color w:val="000000"/>
    </w:rPr>
  </w:style>
  <w:style w:type="paragraph" w:styleId="BalloonText">
    <w:name w:val="Balloon Text"/>
    <w:basedOn w:val="Normal"/>
    <w:link w:val="BalloonTextChar"/>
    <w:uiPriority w:val="99"/>
    <w:semiHidden/>
    <w:unhideWhenUsed/>
    <w:rsid w:val="000B2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9FF"/>
    <w:rPr>
      <w:rFonts w:ascii="Segoe UI" w:eastAsia="Calibri" w:hAnsi="Segoe UI" w:cs="Segoe UI"/>
      <w:color w:val="000000"/>
      <w:sz w:val="18"/>
      <w:szCs w:val="18"/>
    </w:rPr>
  </w:style>
  <w:style w:type="paragraph" w:styleId="NormalWeb">
    <w:name w:val="Normal (Web)"/>
    <w:basedOn w:val="Normal"/>
    <w:uiPriority w:val="99"/>
    <w:semiHidden/>
    <w:unhideWhenUsed/>
    <w:rsid w:val="004E088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3740">
      <w:bodyDiv w:val="1"/>
      <w:marLeft w:val="0"/>
      <w:marRight w:val="0"/>
      <w:marTop w:val="0"/>
      <w:marBottom w:val="0"/>
      <w:divBdr>
        <w:top w:val="none" w:sz="0" w:space="0" w:color="auto"/>
        <w:left w:val="none" w:sz="0" w:space="0" w:color="auto"/>
        <w:bottom w:val="none" w:sz="0" w:space="0" w:color="auto"/>
        <w:right w:val="none" w:sz="0" w:space="0" w:color="auto"/>
      </w:divBdr>
    </w:div>
    <w:div w:id="174013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D7733-1718-42C6-A550-412ECBA0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Maple</dc:creator>
  <cp:keywords/>
  <dc:description/>
  <cp:lastModifiedBy>Robert Maple</cp:lastModifiedBy>
  <cp:revision>2</cp:revision>
  <cp:lastPrinted>2024-02-13T13:55:00Z</cp:lastPrinted>
  <dcterms:created xsi:type="dcterms:W3CDTF">2024-02-19T21:07:00Z</dcterms:created>
  <dcterms:modified xsi:type="dcterms:W3CDTF">2024-02-19T21:07:00Z</dcterms:modified>
</cp:coreProperties>
</file>